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2481" w14:textId="77777777" w:rsidR="005E39D2" w:rsidRDefault="00CD063F" w:rsidP="00A9016E">
      <w:pPr>
        <w:jc w:val="center"/>
        <w:rPr>
          <w:rFonts w:ascii="Calluna" w:hAnsi="Calluna" w:cs="Calibri"/>
          <w:sz w:val="32"/>
          <w:szCs w:val="32"/>
          <w14:ligatures w14:val="historicalDiscretional"/>
        </w:rPr>
      </w:pPr>
      <w:r>
        <w:rPr>
          <w:rFonts w:ascii="Calibri" w:hAnsi="Calibri" w:cs="Calibri"/>
          <w:b/>
          <w:noProof/>
          <w:sz w:val="36"/>
          <w:szCs w:val="36"/>
        </w:rPr>
        <w:drawing>
          <wp:inline distT="0" distB="0" distL="0" distR="0" wp14:anchorId="225B4CBC" wp14:editId="2A06A569">
            <wp:extent cx="1366520" cy="933057"/>
            <wp:effectExtent l="0" t="0" r="50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3887" cy="944915"/>
                    </a:xfrm>
                    <a:prstGeom prst="rect">
                      <a:avLst/>
                    </a:prstGeom>
                    <a:noFill/>
                  </pic:spPr>
                </pic:pic>
              </a:graphicData>
            </a:graphic>
          </wp:inline>
        </w:drawing>
      </w:r>
    </w:p>
    <w:p w14:paraId="6229D4E0" w14:textId="1C36D99F" w:rsidR="00321F47" w:rsidRDefault="00945394" w:rsidP="00A9016E">
      <w:pPr>
        <w:jc w:val="center"/>
        <w:rPr>
          <w:rFonts w:ascii="Calluna" w:hAnsi="Calluna" w:cs="Calibri"/>
          <w:b/>
          <w:bCs/>
          <w:sz w:val="32"/>
          <w:szCs w:val="32"/>
          <w14:ligatures w14:val="historicalDiscretional"/>
        </w:rPr>
      </w:pPr>
      <w:r w:rsidRPr="005E39D2">
        <w:rPr>
          <w:rFonts w:ascii="Calluna" w:hAnsi="Calluna" w:cs="Calibri"/>
          <w:b/>
          <w:bCs/>
          <w:sz w:val="32"/>
          <w:szCs w:val="32"/>
          <w14:ligatures w14:val="historicalDiscretional"/>
        </w:rPr>
        <w:t>Information for Groups 20</w:t>
      </w:r>
      <w:r w:rsidR="00CD063F" w:rsidRPr="005E39D2">
        <w:rPr>
          <w:rFonts w:ascii="Calluna" w:hAnsi="Calluna" w:cs="Calibri"/>
          <w:b/>
          <w:bCs/>
          <w:sz w:val="32"/>
          <w:szCs w:val="32"/>
          <w14:ligatures w14:val="historicalDiscretional"/>
        </w:rPr>
        <w:t>2</w:t>
      </w:r>
      <w:r w:rsidR="00A8599C">
        <w:rPr>
          <w:rFonts w:ascii="Calluna" w:hAnsi="Calluna" w:cs="Calibri"/>
          <w:b/>
          <w:bCs/>
          <w:sz w:val="32"/>
          <w:szCs w:val="32"/>
          <w14:ligatures w14:val="historicalDiscretional"/>
        </w:rPr>
        <w:t>1</w:t>
      </w:r>
    </w:p>
    <w:p w14:paraId="7C57E66C" w14:textId="77777777" w:rsidR="000141E6" w:rsidRPr="005E39D2" w:rsidRDefault="000141E6" w:rsidP="00A9016E">
      <w:pPr>
        <w:jc w:val="center"/>
        <w:rPr>
          <w:rFonts w:ascii="Calluna" w:hAnsi="Calluna" w:cs="Calibri"/>
          <w:b/>
          <w:bCs/>
          <w:sz w:val="32"/>
          <w:szCs w:val="32"/>
          <w14:ligatures w14:val="historicalDiscretional"/>
        </w:rPr>
      </w:pPr>
    </w:p>
    <w:p w14:paraId="01294BE5" w14:textId="17CB1479" w:rsidR="00A9016E" w:rsidRDefault="005E39D2" w:rsidP="00A9016E">
      <w:pPr>
        <w:rPr>
          <w:rFonts w:ascii="Calibri" w:hAnsi="Calibri" w:cs="Calibri"/>
          <w:i/>
          <w:sz w:val="22"/>
          <w:szCs w:val="22"/>
        </w:rPr>
      </w:pPr>
      <w:r w:rsidRPr="00912F7F">
        <w:rPr>
          <w:rFonts w:ascii="Calibri" w:hAnsi="Calibri" w:cs="Calibri"/>
          <w:sz w:val="22"/>
          <w:szCs w:val="22"/>
        </w:rPr>
        <w:t>G</w:t>
      </w:r>
      <w:r w:rsidR="00A9016E" w:rsidRPr="00912F7F">
        <w:rPr>
          <w:rFonts w:ascii="Calibri" w:hAnsi="Calibri" w:cs="Calibri"/>
          <w:sz w:val="22"/>
          <w:szCs w:val="22"/>
        </w:rPr>
        <w:t>roups visit Epworth Old Rectory from all over the world. Whatever your reason for visiting we aim to give you and your group members a warm welcome and help you to make the most of your visit.</w:t>
      </w:r>
      <w:r w:rsidR="009B4455" w:rsidRPr="00912F7F">
        <w:rPr>
          <w:rFonts w:ascii="Calibri" w:hAnsi="Calibri" w:cs="Calibri"/>
          <w:sz w:val="22"/>
          <w:szCs w:val="22"/>
        </w:rPr>
        <w:t xml:space="preserve">  </w:t>
      </w:r>
      <w:r w:rsidR="00DD15F6" w:rsidRPr="00912F7F">
        <w:rPr>
          <w:rFonts w:ascii="Calibri" w:hAnsi="Calibri" w:cs="Calibri"/>
          <w:sz w:val="22"/>
          <w:szCs w:val="22"/>
        </w:rPr>
        <w:t xml:space="preserve">Your group can </w:t>
      </w:r>
      <w:r w:rsidR="00B7638F" w:rsidRPr="00912F7F">
        <w:rPr>
          <w:rFonts w:ascii="Calibri" w:hAnsi="Calibri" w:cs="Calibri"/>
          <w:sz w:val="22"/>
          <w:szCs w:val="22"/>
        </w:rPr>
        <w:t>come</w:t>
      </w:r>
      <w:r w:rsidR="00DD15F6" w:rsidRPr="00912F7F">
        <w:rPr>
          <w:rFonts w:ascii="Calibri" w:hAnsi="Calibri" w:cs="Calibri"/>
          <w:sz w:val="22"/>
          <w:szCs w:val="22"/>
        </w:rPr>
        <w:t xml:space="preserve"> for a short visit or </w:t>
      </w:r>
      <w:r w:rsidR="003605D9" w:rsidRPr="00912F7F">
        <w:rPr>
          <w:rFonts w:ascii="Calibri" w:hAnsi="Calibri" w:cs="Calibri"/>
          <w:sz w:val="22"/>
          <w:szCs w:val="22"/>
        </w:rPr>
        <w:t xml:space="preserve">we can help you to </w:t>
      </w:r>
      <w:r w:rsidR="00DD15F6" w:rsidRPr="00912F7F">
        <w:rPr>
          <w:rFonts w:ascii="Calibri" w:hAnsi="Calibri" w:cs="Calibri"/>
          <w:sz w:val="22"/>
          <w:szCs w:val="22"/>
        </w:rPr>
        <w:t>create a full day</w:t>
      </w:r>
      <w:r w:rsidR="003605D9" w:rsidRPr="00912F7F">
        <w:rPr>
          <w:rFonts w:ascii="Calibri" w:hAnsi="Calibri" w:cs="Calibri"/>
          <w:sz w:val="22"/>
          <w:szCs w:val="22"/>
        </w:rPr>
        <w:t>’s</w:t>
      </w:r>
      <w:r w:rsidR="00DD15F6" w:rsidRPr="00912F7F">
        <w:rPr>
          <w:rFonts w:ascii="Calibri" w:hAnsi="Calibri" w:cs="Calibri"/>
          <w:sz w:val="22"/>
          <w:szCs w:val="22"/>
        </w:rPr>
        <w:t xml:space="preserve"> programme.</w:t>
      </w:r>
      <w:r w:rsidR="00393746" w:rsidRPr="00F32A08">
        <w:rPr>
          <w:rFonts w:ascii="Calibri" w:hAnsi="Calibri" w:cs="Calibri"/>
          <w:sz w:val="22"/>
          <w:szCs w:val="22"/>
        </w:rPr>
        <w:t xml:space="preserve"> </w:t>
      </w:r>
      <w:r w:rsidR="009B4455">
        <w:rPr>
          <w:rFonts w:ascii="Calibri" w:hAnsi="Calibri" w:cs="Calibri"/>
          <w:sz w:val="22"/>
          <w:szCs w:val="22"/>
        </w:rPr>
        <w:t xml:space="preserve"> </w:t>
      </w:r>
      <w:r w:rsidR="00393746" w:rsidRPr="00945394">
        <w:rPr>
          <w:rFonts w:ascii="Calibri" w:hAnsi="Calibri" w:cs="Calibri"/>
          <w:i/>
          <w:sz w:val="22"/>
          <w:szCs w:val="22"/>
        </w:rPr>
        <w:t xml:space="preserve">A deposit for group admission and catering fees is requested at least two weeks before your visit. </w:t>
      </w:r>
    </w:p>
    <w:p w14:paraId="64DD2C17" w14:textId="77777777" w:rsidR="00912F7F" w:rsidRPr="00945394" w:rsidRDefault="00912F7F" w:rsidP="00A9016E">
      <w:pPr>
        <w:rPr>
          <w:rFonts w:ascii="Calibri" w:hAnsi="Calibri" w:cs="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3068"/>
      </w:tblGrid>
      <w:tr w:rsidR="00E278B5" w:rsidRPr="00F32A08" w14:paraId="36DA3442" w14:textId="77777777" w:rsidTr="00C8796B">
        <w:tc>
          <w:tcPr>
            <w:tcW w:w="0" w:type="auto"/>
            <w:shd w:val="clear" w:color="auto" w:fill="auto"/>
          </w:tcPr>
          <w:p w14:paraId="511C431A" w14:textId="77777777" w:rsidR="00C8796B" w:rsidRPr="00912F7F" w:rsidRDefault="00C8796B" w:rsidP="00A9016E">
            <w:pPr>
              <w:rPr>
                <w:rFonts w:asciiTheme="minorHAnsi" w:hAnsiTheme="minorHAnsi" w:cs="Calibri"/>
                <w:b/>
                <w:sz w:val="22"/>
                <w:szCs w:val="22"/>
              </w:rPr>
            </w:pPr>
            <w:r w:rsidRPr="00912F7F">
              <w:rPr>
                <w:rFonts w:asciiTheme="minorHAnsi" w:hAnsiTheme="minorHAnsi" w:cs="Calibri"/>
                <w:b/>
                <w:sz w:val="22"/>
                <w:szCs w:val="22"/>
              </w:rPr>
              <w:t>Standard House Tour</w:t>
            </w:r>
          </w:p>
          <w:p w14:paraId="44472BD4" w14:textId="7C3768FA" w:rsidR="00C8796B" w:rsidRPr="00912F7F" w:rsidRDefault="00C8796B" w:rsidP="00EA110A">
            <w:pPr>
              <w:rPr>
                <w:rFonts w:asciiTheme="minorHAnsi" w:hAnsiTheme="minorHAnsi" w:cs="Calibri"/>
                <w:sz w:val="20"/>
                <w:szCs w:val="20"/>
              </w:rPr>
            </w:pPr>
            <w:r w:rsidRPr="00912F7F">
              <w:rPr>
                <w:rFonts w:asciiTheme="minorHAnsi" w:hAnsiTheme="minorHAnsi" w:cs="Calibri"/>
                <w:sz w:val="20"/>
                <w:szCs w:val="20"/>
              </w:rPr>
              <w:t xml:space="preserve">The standard tour lasts approximately 1 hour. Visitors are then free to wander through the gardens and visit the shop. We suggest you allow approximately 1½ hours for your entire visit. </w:t>
            </w:r>
            <w:r w:rsidR="009B4455" w:rsidRPr="00912F7F">
              <w:rPr>
                <w:rFonts w:asciiTheme="minorHAnsi" w:hAnsiTheme="minorHAnsi" w:cs="Calibri"/>
                <w:sz w:val="20"/>
                <w:szCs w:val="20"/>
              </w:rPr>
              <w:t xml:space="preserve"> </w:t>
            </w:r>
            <w:r w:rsidRPr="00912F7F">
              <w:rPr>
                <w:rFonts w:asciiTheme="minorHAnsi" w:hAnsiTheme="minorHAnsi" w:cs="Calibri"/>
                <w:sz w:val="20"/>
                <w:szCs w:val="20"/>
              </w:rPr>
              <w:t xml:space="preserve">Groups </w:t>
            </w:r>
            <w:r w:rsidR="00790C89" w:rsidRPr="00912F7F">
              <w:rPr>
                <w:rFonts w:asciiTheme="minorHAnsi" w:hAnsiTheme="minorHAnsi" w:cs="Calibri"/>
                <w:sz w:val="20"/>
                <w:szCs w:val="20"/>
              </w:rPr>
              <w:t>of more than 15 people</w:t>
            </w:r>
            <w:r w:rsidRPr="00912F7F">
              <w:rPr>
                <w:rFonts w:asciiTheme="minorHAnsi" w:hAnsiTheme="minorHAnsi" w:cs="Calibri"/>
                <w:sz w:val="20"/>
                <w:szCs w:val="20"/>
              </w:rPr>
              <w:t xml:space="preserve"> are split into two</w:t>
            </w:r>
            <w:r w:rsidR="00790C89" w:rsidRPr="00912F7F">
              <w:rPr>
                <w:rFonts w:asciiTheme="minorHAnsi" w:hAnsiTheme="minorHAnsi" w:cs="Calibri"/>
                <w:sz w:val="20"/>
                <w:szCs w:val="20"/>
              </w:rPr>
              <w:t xml:space="preserve"> or more</w:t>
            </w:r>
            <w:r w:rsidRPr="00912F7F">
              <w:rPr>
                <w:rFonts w:asciiTheme="minorHAnsi" w:hAnsiTheme="minorHAnsi" w:cs="Calibri"/>
                <w:sz w:val="20"/>
                <w:szCs w:val="20"/>
              </w:rPr>
              <w:t xml:space="preserve"> groups and begin the tour i</w:t>
            </w:r>
            <w:r w:rsidR="009B4455" w:rsidRPr="00912F7F">
              <w:rPr>
                <w:rFonts w:asciiTheme="minorHAnsi" w:hAnsiTheme="minorHAnsi" w:cs="Calibri"/>
                <w:sz w:val="20"/>
                <w:szCs w:val="20"/>
              </w:rPr>
              <w:t xml:space="preserve">n different parts of the house.  </w:t>
            </w:r>
            <w:r w:rsidRPr="00912F7F">
              <w:rPr>
                <w:rFonts w:asciiTheme="minorHAnsi" w:hAnsiTheme="minorHAnsi" w:cs="Calibri"/>
                <w:sz w:val="20"/>
                <w:szCs w:val="20"/>
              </w:rPr>
              <w:t xml:space="preserve">Tours are led by our experienced guides and cover the history of the house and the remarkable Wesley family that lived here. </w:t>
            </w:r>
            <w:r w:rsidR="009B4455" w:rsidRPr="00912F7F">
              <w:rPr>
                <w:rFonts w:asciiTheme="minorHAnsi" w:hAnsiTheme="minorHAnsi" w:cs="Calibri"/>
                <w:sz w:val="20"/>
                <w:szCs w:val="20"/>
              </w:rPr>
              <w:t xml:space="preserve"> </w:t>
            </w:r>
            <w:r w:rsidRPr="00912F7F">
              <w:rPr>
                <w:rFonts w:asciiTheme="minorHAnsi" w:hAnsiTheme="minorHAnsi" w:cs="Calibri"/>
                <w:sz w:val="20"/>
                <w:szCs w:val="20"/>
              </w:rPr>
              <w:t>If your group has a special interest then please let us know in advance and we will try and to find the most suitable guide</w:t>
            </w:r>
          </w:p>
        </w:tc>
        <w:tc>
          <w:tcPr>
            <w:tcW w:w="0" w:type="auto"/>
            <w:shd w:val="clear" w:color="auto" w:fill="auto"/>
          </w:tcPr>
          <w:p w14:paraId="79692B0B" w14:textId="47F14C47" w:rsidR="00C8796B" w:rsidRPr="00F32A08" w:rsidRDefault="00C8796B" w:rsidP="00A9016E">
            <w:pPr>
              <w:rPr>
                <w:rFonts w:asciiTheme="minorHAnsi" w:hAnsiTheme="minorHAnsi" w:cs="Calibri"/>
                <w:sz w:val="22"/>
                <w:szCs w:val="22"/>
              </w:rPr>
            </w:pPr>
            <w:r w:rsidRPr="00F32A08">
              <w:rPr>
                <w:rFonts w:asciiTheme="minorHAnsi" w:hAnsiTheme="minorHAnsi" w:cs="Calibri"/>
                <w:sz w:val="22"/>
                <w:szCs w:val="22"/>
              </w:rPr>
              <w:t xml:space="preserve">Adults                </w:t>
            </w:r>
            <w:r w:rsidR="00F32A08">
              <w:rPr>
                <w:rFonts w:asciiTheme="minorHAnsi" w:hAnsiTheme="minorHAnsi" w:cs="Calibri"/>
                <w:sz w:val="22"/>
                <w:szCs w:val="22"/>
              </w:rPr>
              <w:t xml:space="preserve">                 </w:t>
            </w:r>
            <w:r w:rsidRPr="00F32A08">
              <w:rPr>
                <w:rFonts w:asciiTheme="minorHAnsi" w:hAnsiTheme="minorHAnsi" w:cs="Calibri"/>
                <w:sz w:val="22"/>
                <w:szCs w:val="22"/>
              </w:rPr>
              <w:t>£</w:t>
            </w:r>
            <w:r w:rsidR="00C54582">
              <w:rPr>
                <w:rFonts w:asciiTheme="minorHAnsi" w:hAnsiTheme="minorHAnsi" w:cs="Calibri"/>
                <w:sz w:val="22"/>
                <w:szCs w:val="22"/>
              </w:rPr>
              <w:t>7.</w:t>
            </w:r>
            <w:r w:rsidR="00DA22C6">
              <w:rPr>
                <w:rFonts w:asciiTheme="minorHAnsi" w:hAnsiTheme="minorHAnsi" w:cs="Calibri"/>
                <w:sz w:val="22"/>
                <w:szCs w:val="22"/>
              </w:rPr>
              <w:t>5</w:t>
            </w:r>
            <w:r w:rsidR="00C54582">
              <w:rPr>
                <w:rFonts w:asciiTheme="minorHAnsi" w:hAnsiTheme="minorHAnsi" w:cs="Calibri"/>
                <w:sz w:val="22"/>
                <w:szCs w:val="22"/>
              </w:rPr>
              <w:t>0</w:t>
            </w:r>
            <w:r w:rsidR="00790C89" w:rsidRPr="00F32A08">
              <w:rPr>
                <w:rFonts w:asciiTheme="minorHAnsi" w:hAnsiTheme="minorHAnsi" w:cs="Calibri"/>
                <w:sz w:val="22"/>
                <w:szCs w:val="22"/>
              </w:rPr>
              <w:t xml:space="preserve">  </w:t>
            </w:r>
          </w:p>
          <w:p w14:paraId="52A54CB1" w14:textId="77777777" w:rsidR="00C8796B" w:rsidRPr="00F32A08" w:rsidRDefault="00C8796B" w:rsidP="00A9016E">
            <w:pPr>
              <w:rPr>
                <w:rFonts w:asciiTheme="minorHAnsi" w:hAnsiTheme="minorHAnsi" w:cs="Calibri"/>
                <w:sz w:val="16"/>
                <w:szCs w:val="16"/>
              </w:rPr>
            </w:pPr>
          </w:p>
          <w:p w14:paraId="2A7BFA58" w14:textId="43C9792A" w:rsidR="00C8796B" w:rsidRPr="00F32A08" w:rsidRDefault="00C8796B" w:rsidP="003605D9">
            <w:pPr>
              <w:rPr>
                <w:rFonts w:asciiTheme="minorHAnsi" w:hAnsiTheme="minorHAnsi" w:cs="Calibri"/>
                <w:sz w:val="22"/>
                <w:szCs w:val="22"/>
              </w:rPr>
            </w:pPr>
            <w:r w:rsidRPr="00F32A08">
              <w:rPr>
                <w:rFonts w:asciiTheme="minorHAnsi" w:hAnsiTheme="minorHAnsi" w:cs="Calibri"/>
                <w:sz w:val="22"/>
                <w:szCs w:val="22"/>
              </w:rPr>
              <w:t xml:space="preserve">Groups over </w:t>
            </w:r>
            <w:r w:rsidR="00F32A08">
              <w:rPr>
                <w:rFonts w:asciiTheme="minorHAnsi" w:hAnsiTheme="minorHAnsi" w:cs="Calibri"/>
                <w:sz w:val="22"/>
                <w:szCs w:val="22"/>
              </w:rPr>
              <w:t xml:space="preserve"> 10 people   </w:t>
            </w:r>
            <w:r w:rsidRPr="00F32A08">
              <w:rPr>
                <w:rFonts w:asciiTheme="minorHAnsi" w:hAnsiTheme="minorHAnsi" w:cs="Calibri"/>
                <w:sz w:val="22"/>
                <w:szCs w:val="22"/>
              </w:rPr>
              <w:t>£</w:t>
            </w:r>
            <w:r w:rsidR="00C54582">
              <w:rPr>
                <w:rFonts w:asciiTheme="minorHAnsi" w:hAnsiTheme="minorHAnsi" w:cs="Calibri"/>
                <w:sz w:val="22"/>
                <w:szCs w:val="22"/>
              </w:rPr>
              <w:t>6.</w:t>
            </w:r>
            <w:r w:rsidR="00DA22C6">
              <w:rPr>
                <w:rFonts w:asciiTheme="minorHAnsi" w:hAnsiTheme="minorHAnsi" w:cs="Calibri"/>
                <w:sz w:val="22"/>
                <w:szCs w:val="22"/>
              </w:rPr>
              <w:t>5</w:t>
            </w:r>
            <w:r w:rsidR="00C54582">
              <w:rPr>
                <w:rFonts w:asciiTheme="minorHAnsi" w:hAnsiTheme="minorHAnsi" w:cs="Calibri"/>
                <w:sz w:val="22"/>
                <w:szCs w:val="22"/>
              </w:rPr>
              <w:t>0</w:t>
            </w:r>
            <w:r w:rsidRPr="00F32A08">
              <w:rPr>
                <w:rFonts w:asciiTheme="minorHAnsi" w:hAnsiTheme="minorHAnsi" w:cs="Calibri"/>
                <w:sz w:val="22"/>
                <w:szCs w:val="22"/>
              </w:rPr>
              <w:t xml:space="preserve">  </w:t>
            </w:r>
          </w:p>
          <w:p w14:paraId="713FC5DA" w14:textId="77777777" w:rsidR="00C8796B" w:rsidRPr="00F32A08" w:rsidRDefault="00C8796B" w:rsidP="003605D9">
            <w:pPr>
              <w:rPr>
                <w:rFonts w:asciiTheme="minorHAnsi" w:hAnsiTheme="minorHAnsi" w:cs="Calibri"/>
                <w:sz w:val="16"/>
                <w:szCs w:val="16"/>
              </w:rPr>
            </w:pPr>
          </w:p>
          <w:p w14:paraId="36962BC4" w14:textId="77777777" w:rsidR="00C8796B" w:rsidRPr="00F32A08" w:rsidRDefault="00F32A08" w:rsidP="003605D9">
            <w:pPr>
              <w:rPr>
                <w:rFonts w:asciiTheme="minorHAnsi" w:hAnsiTheme="minorHAnsi" w:cs="Calibri"/>
                <w:sz w:val="22"/>
                <w:szCs w:val="22"/>
              </w:rPr>
            </w:pPr>
            <w:r>
              <w:rPr>
                <w:rFonts w:asciiTheme="minorHAnsi" w:hAnsiTheme="minorHAnsi" w:cs="Calibri"/>
                <w:sz w:val="22"/>
                <w:szCs w:val="22"/>
              </w:rPr>
              <w:t xml:space="preserve">Students </w:t>
            </w:r>
            <w:r w:rsidR="00C8796B" w:rsidRPr="00F32A08">
              <w:rPr>
                <w:rFonts w:asciiTheme="minorHAnsi" w:hAnsiTheme="minorHAnsi" w:cs="Calibri"/>
                <w:sz w:val="22"/>
                <w:szCs w:val="22"/>
              </w:rPr>
              <w:t xml:space="preserve">over 16 and </w:t>
            </w:r>
          </w:p>
          <w:p w14:paraId="3A19C383" w14:textId="77777777" w:rsidR="00C8796B" w:rsidRPr="00F32A08" w:rsidRDefault="00C8796B" w:rsidP="003605D9">
            <w:pPr>
              <w:rPr>
                <w:rFonts w:asciiTheme="minorHAnsi" w:hAnsiTheme="minorHAnsi" w:cs="Calibri"/>
                <w:sz w:val="22"/>
                <w:szCs w:val="22"/>
              </w:rPr>
            </w:pPr>
            <w:r w:rsidRPr="00F32A08">
              <w:rPr>
                <w:rFonts w:asciiTheme="minorHAnsi" w:hAnsiTheme="minorHAnsi" w:cs="Calibri"/>
                <w:sz w:val="22"/>
                <w:szCs w:val="22"/>
              </w:rPr>
              <w:t xml:space="preserve">In full-time </w:t>
            </w:r>
            <w:r w:rsidR="00790C89" w:rsidRPr="00F32A08">
              <w:rPr>
                <w:rFonts w:asciiTheme="minorHAnsi" w:hAnsiTheme="minorHAnsi" w:cs="Calibri"/>
                <w:sz w:val="22"/>
                <w:szCs w:val="22"/>
              </w:rPr>
              <w:t>e</w:t>
            </w:r>
            <w:r w:rsidRPr="00F32A08">
              <w:rPr>
                <w:rFonts w:asciiTheme="minorHAnsi" w:hAnsiTheme="minorHAnsi" w:cs="Calibri"/>
                <w:sz w:val="22"/>
                <w:szCs w:val="22"/>
              </w:rPr>
              <w:t>ducation</w:t>
            </w:r>
            <w:r w:rsidR="00F32A08">
              <w:rPr>
                <w:rFonts w:asciiTheme="minorHAnsi" w:hAnsiTheme="minorHAnsi" w:cs="Calibri"/>
                <w:sz w:val="22"/>
                <w:szCs w:val="22"/>
              </w:rPr>
              <w:t xml:space="preserve">      </w:t>
            </w:r>
            <w:r w:rsidR="00F32A08" w:rsidRPr="00F32A08">
              <w:rPr>
                <w:rFonts w:asciiTheme="minorHAnsi" w:hAnsiTheme="minorHAnsi" w:cs="Calibri"/>
                <w:sz w:val="22"/>
                <w:szCs w:val="22"/>
              </w:rPr>
              <w:t>£</w:t>
            </w:r>
            <w:r w:rsidR="00C54582">
              <w:rPr>
                <w:rFonts w:asciiTheme="minorHAnsi" w:hAnsiTheme="minorHAnsi" w:cs="Calibri"/>
                <w:sz w:val="22"/>
                <w:szCs w:val="22"/>
              </w:rPr>
              <w:t>5.00</w:t>
            </w:r>
          </w:p>
          <w:p w14:paraId="096E531B" w14:textId="77777777" w:rsidR="00C8796B" w:rsidRPr="00F32A08" w:rsidRDefault="00C8796B" w:rsidP="003605D9">
            <w:pPr>
              <w:rPr>
                <w:rFonts w:asciiTheme="minorHAnsi" w:hAnsiTheme="minorHAnsi" w:cs="Calibri"/>
                <w:sz w:val="16"/>
                <w:szCs w:val="16"/>
              </w:rPr>
            </w:pPr>
          </w:p>
          <w:p w14:paraId="6876F677" w14:textId="77777777" w:rsidR="00C8796B" w:rsidRPr="00F32A08" w:rsidRDefault="00C8796B" w:rsidP="00C54582">
            <w:pPr>
              <w:rPr>
                <w:rFonts w:asciiTheme="minorHAnsi" w:hAnsiTheme="minorHAnsi" w:cs="Calibri"/>
                <w:sz w:val="22"/>
                <w:szCs w:val="22"/>
              </w:rPr>
            </w:pPr>
            <w:r w:rsidRPr="00F32A08">
              <w:rPr>
                <w:rFonts w:asciiTheme="minorHAnsi" w:hAnsiTheme="minorHAnsi" w:cs="Calibri"/>
                <w:sz w:val="22"/>
                <w:szCs w:val="22"/>
              </w:rPr>
              <w:t xml:space="preserve">Children </w:t>
            </w:r>
            <w:r w:rsidR="00F32A08">
              <w:rPr>
                <w:rFonts w:asciiTheme="minorHAnsi" w:hAnsiTheme="minorHAnsi" w:cs="Calibri"/>
                <w:sz w:val="22"/>
                <w:szCs w:val="22"/>
              </w:rPr>
              <w:t>u</w:t>
            </w:r>
            <w:r w:rsidRPr="00F32A08">
              <w:rPr>
                <w:rFonts w:asciiTheme="minorHAnsi" w:hAnsiTheme="minorHAnsi" w:cs="Calibri"/>
                <w:sz w:val="22"/>
                <w:szCs w:val="22"/>
              </w:rPr>
              <w:t>nder 16</w:t>
            </w:r>
            <w:r w:rsidR="00F32A08">
              <w:rPr>
                <w:rFonts w:asciiTheme="minorHAnsi" w:hAnsiTheme="minorHAnsi" w:cs="Calibri"/>
                <w:sz w:val="22"/>
                <w:szCs w:val="22"/>
              </w:rPr>
              <w:t xml:space="preserve">           </w:t>
            </w:r>
            <w:r w:rsidR="00F87572">
              <w:rPr>
                <w:rFonts w:asciiTheme="minorHAnsi" w:hAnsiTheme="minorHAnsi" w:cs="Calibri"/>
                <w:sz w:val="22"/>
                <w:szCs w:val="22"/>
              </w:rPr>
              <w:t xml:space="preserve"> </w:t>
            </w:r>
            <w:r w:rsidR="00F32A08" w:rsidRPr="00F32A08">
              <w:rPr>
                <w:rFonts w:asciiTheme="minorHAnsi" w:hAnsiTheme="minorHAnsi" w:cs="Calibri"/>
                <w:sz w:val="22"/>
                <w:szCs w:val="22"/>
              </w:rPr>
              <w:t>£</w:t>
            </w:r>
            <w:r w:rsidR="00C54582">
              <w:rPr>
                <w:rFonts w:asciiTheme="minorHAnsi" w:hAnsiTheme="minorHAnsi" w:cs="Calibri"/>
                <w:sz w:val="22"/>
                <w:szCs w:val="22"/>
              </w:rPr>
              <w:t>4.00</w:t>
            </w:r>
          </w:p>
        </w:tc>
      </w:tr>
      <w:tr w:rsidR="00E278B5" w:rsidRPr="00F32A08" w14:paraId="7651CDE1" w14:textId="77777777" w:rsidTr="00C8796B">
        <w:tc>
          <w:tcPr>
            <w:tcW w:w="0" w:type="auto"/>
            <w:shd w:val="clear" w:color="auto" w:fill="auto"/>
          </w:tcPr>
          <w:p w14:paraId="6C139992" w14:textId="77777777" w:rsidR="00C8796B" w:rsidRPr="00F32A08" w:rsidRDefault="00C8796B" w:rsidP="00975049">
            <w:pPr>
              <w:rPr>
                <w:rFonts w:asciiTheme="minorHAnsi" w:hAnsiTheme="minorHAnsi" w:cs="Calibri"/>
                <w:b/>
                <w:sz w:val="22"/>
                <w:szCs w:val="22"/>
              </w:rPr>
            </w:pPr>
            <w:r w:rsidRPr="00F32A08">
              <w:rPr>
                <w:rFonts w:asciiTheme="minorHAnsi" w:hAnsiTheme="minorHAnsi" w:cs="Calibri"/>
                <w:b/>
                <w:sz w:val="22"/>
                <w:szCs w:val="22"/>
              </w:rPr>
              <w:t>Walk with Wesley</w:t>
            </w:r>
          </w:p>
          <w:p w14:paraId="46F76ED3" w14:textId="0E3925FC" w:rsidR="00C8796B" w:rsidRPr="00912F7F" w:rsidRDefault="00C8796B" w:rsidP="00CC032B">
            <w:pPr>
              <w:rPr>
                <w:rFonts w:asciiTheme="minorHAnsi" w:hAnsiTheme="minorHAnsi" w:cs="Calibri"/>
                <w:sz w:val="20"/>
                <w:szCs w:val="20"/>
              </w:rPr>
            </w:pPr>
            <w:r w:rsidRPr="00912F7F">
              <w:rPr>
                <w:rFonts w:asciiTheme="minorHAnsi" w:hAnsiTheme="minorHAnsi" w:cs="Calibri"/>
                <w:sz w:val="20"/>
                <w:szCs w:val="20"/>
                <w:lang w:val="en-GB"/>
              </w:rPr>
              <w:t>We offer a circular guided w</w:t>
            </w:r>
            <w:r w:rsidR="009B4455" w:rsidRPr="00912F7F">
              <w:rPr>
                <w:rFonts w:asciiTheme="minorHAnsi" w:hAnsiTheme="minorHAnsi" w:cs="Calibri"/>
                <w:sz w:val="20"/>
                <w:szCs w:val="20"/>
                <w:lang w:val="en-GB"/>
              </w:rPr>
              <w:t xml:space="preserve">alk around the town of Epworth. </w:t>
            </w:r>
            <w:r w:rsidRPr="00912F7F">
              <w:rPr>
                <w:rFonts w:asciiTheme="minorHAnsi" w:hAnsiTheme="minorHAnsi" w:cs="Calibri"/>
                <w:sz w:val="20"/>
                <w:szCs w:val="20"/>
                <w:lang w:val="en-GB"/>
              </w:rPr>
              <w:t xml:space="preserve">It starts outside Epworth Old Rectory and stops at sites of historical significance to the </w:t>
            </w:r>
            <w:proofErr w:type="spellStart"/>
            <w:r w:rsidRPr="00912F7F">
              <w:rPr>
                <w:rFonts w:asciiTheme="minorHAnsi" w:hAnsiTheme="minorHAnsi" w:cs="Calibri"/>
                <w:sz w:val="20"/>
                <w:szCs w:val="20"/>
                <w:lang w:val="en-GB"/>
              </w:rPr>
              <w:t>Wesleys</w:t>
            </w:r>
            <w:proofErr w:type="spellEnd"/>
            <w:r w:rsidRPr="00912F7F">
              <w:rPr>
                <w:rFonts w:asciiTheme="minorHAnsi" w:hAnsiTheme="minorHAnsi" w:cs="Calibri"/>
                <w:sz w:val="20"/>
                <w:szCs w:val="20"/>
                <w:lang w:val="en-GB"/>
              </w:rPr>
              <w:t xml:space="preserve"> and early Methodism. The walk takes in St. Andrew’s and Wesley Memorial Methodist Church, and sites of later Methodist interest such as the site of the former Wesleyan chapel, the Methodist New Connexion Chapel and the former Wesley Manse. Please note that we cannot guarantee access to the inside of both churches, depending on their activities. The walk can be tailored to your needs and can start and finish in different locations</w:t>
            </w:r>
            <w:r w:rsidR="00CC032B" w:rsidRPr="00912F7F">
              <w:rPr>
                <w:rFonts w:asciiTheme="minorHAnsi" w:hAnsiTheme="minorHAnsi" w:cs="Calibri"/>
                <w:sz w:val="20"/>
                <w:szCs w:val="20"/>
                <w:lang w:val="en-GB"/>
              </w:rPr>
              <w:t>.</w:t>
            </w:r>
            <w:r w:rsidR="006B490E" w:rsidRPr="00912F7F">
              <w:rPr>
                <w:rFonts w:asciiTheme="minorHAnsi" w:hAnsiTheme="minorHAnsi" w:cs="Calibri"/>
                <w:sz w:val="20"/>
                <w:szCs w:val="20"/>
                <w:lang w:val="en-GB"/>
              </w:rPr>
              <w:t xml:space="preserve"> We appreciate you giving as much notice as possible of your booking, to secure the services of the trained guides</w:t>
            </w:r>
          </w:p>
        </w:tc>
        <w:tc>
          <w:tcPr>
            <w:tcW w:w="0" w:type="auto"/>
            <w:shd w:val="clear" w:color="auto" w:fill="auto"/>
          </w:tcPr>
          <w:p w14:paraId="1D636700" w14:textId="20492D4F" w:rsidR="00C8796B" w:rsidRPr="00F32A08" w:rsidRDefault="00C8796B" w:rsidP="00975049">
            <w:pPr>
              <w:rPr>
                <w:rFonts w:asciiTheme="minorHAnsi" w:hAnsiTheme="minorHAnsi" w:cs="Calibri"/>
                <w:sz w:val="22"/>
                <w:szCs w:val="22"/>
              </w:rPr>
            </w:pPr>
            <w:r w:rsidRPr="00F32A08">
              <w:rPr>
                <w:rFonts w:asciiTheme="minorHAnsi" w:hAnsiTheme="minorHAnsi" w:cs="Calibri"/>
                <w:sz w:val="22"/>
                <w:szCs w:val="22"/>
              </w:rPr>
              <w:t xml:space="preserve">Adults             </w:t>
            </w:r>
            <w:r w:rsidR="00F32A08">
              <w:rPr>
                <w:rFonts w:asciiTheme="minorHAnsi" w:hAnsiTheme="minorHAnsi" w:cs="Calibri"/>
                <w:sz w:val="22"/>
                <w:szCs w:val="22"/>
              </w:rPr>
              <w:t xml:space="preserve">                 </w:t>
            </w:r>
            <w:r w:rsidR="00F87572">
              <w:rPr>
                <w:rFonts w:asciiTheme="minorHAnsi" w:hAnsiTheme="minorHAnsi" w:cs="Calibri"/>
                <w:sz w:val="22"/>
                <w:szCs w:val="22"/>
              </w:rPr>
              <w:t xml:space="preserve"> </w:t>
            </w:r>
            <w:r w:rsidR="00F32A08">
              <w:rPr>
                <w:rFonts w:asciiTheme="minorHAnsi" w:hAnsiTheme="minorHAnsi" w:cs="Calibri"/>
                <w:sz w:val="22"/>
                <w:szCs w:val="22"/>
              </w:rPr>
              <w:t xml:space="preserve"> </w:t>
            </w:r>
            <w:r w:rsidRPr="00F32A08">
              <w:rPr>
                <w:rFonts w:asciiTheme="minorHAnsi" w:hAnsiTheme="minorHAnsi" w:cs="Calibri"/>
                <w:sz w:val="22"/>
                <w:szCs w:val="22"/>
              </w:rPr>
              <w:t xml:space="preserve"> £</w:t>
            </w:r>
            <w:r w:rsidR="00C54582">
              <w:rPr>
                <w:rFonts w:asciiTheme="minorHAnsi" w:hAnsiTheme="minorHAnsi" w:cs="Calibri"/>
                <w:sz w:val="22"/>
                <w:szCs w:val="22"/>
              </w:rPr>
              <w:t>7.</w:t>
            </w:r>
            <w:r w:rsidR="00D6512A">
              <w:rPr>
                <w:rFonts w:asciiTheme="minorHAnsi" w:hAnsiTheme="minorHAnsi" w:cs="Calibri"/>
                <w:sz w:val="22"/>
                <w:szCs w:val="22"/>
              </w:rPr>
              <w:t>5</w:t>
            </w:r>
            <w:r w:rsidR="00C54582">
              <w:rPr>
                <w:rFonts w:asciiTheme="minorHAnsi" w:hAnsiTheme="minorHAnsi" w:cs="Calibri"/>
                <w:sz w:val="22"/>
                <w:szCs w:val="22"/>
              </w:rPr>
              <w:t>0</w:t>
            </w:r>
            <w:r w:rsidRPr="00F32A08">
              <w:rPr>
                <w:rFonts w:asciiTheme="minorHAnsi" w:hAnsiTheme="minorHAnsi" w:cs="Calibri"/>
                <w:sz w:val="22"/>
                <w:szCs w:val="22"/>
              </w:rPr>
              <w:t xml:space="preserve">     </w:t>
            </w:r>
          </w:p>
          <w:p w14:paraId="09733662" w14:textId="77777777" w:rsidR="00C8796B" w:rsidRPr="00F32A08" w:rsidRDefault="00C8796B" w:rsidP="00975049">
            <w:pPr>
              <w:rPr>
                <w:rFonts w:asciiTheme="minorHAnsi" w:hAnsiTheme="minorHAnsi" w:cs="Calibri"/>
                <w:sz w:val="16"/>
                <w:szCs w:val="16"/>
              </w:rPr>
            </w:pPr>
          </w:p>
          <w:p w14:paraId="23F9F6BD" w14:textId="74064703" w:rsidR="00C8796B" w:rsidRPr="00F32A08" w:rsidRDefault="00F32A08" w:rsidP="00975049">
            <w:pPr>
              <w:rPr>
                <w:rFonts w:asciiTheme="minorHAnsi" w:hAnsiTheme="minorHAnsi" w:cs="Calibri"/>
                <w:sz w:val="22"/>
                <w:szCs w:val="22"/>
              </w:rPr>
            </w:pPr>
            <w:r>
              <w:rPr>
                <w:rFonts w:asciiTheme="minorHAnsi" w:hAnsiTheme="minorHAnsi" w:cs="Calibri"/>
                <w:sz w:val="22"/>
                <w:szCs w:val="22"/>
              </w:rPr>
              <w:t xml:space="preserve">Groups </w:t>
            </w:r>
            <w:r w:rsidR="00C8796B" w:rsidRPr="00F32A08">
              <w:rPr>
                <w:rFonts w:asciiTheme="minorHAnsi" w:hAnsiTheme="minorHAnsi" w:cs="Calibri"/>
                <w:sz w:val="22"/>
                <w:szCs w:val="22"/>
              </w:rPr>
              <w:t>over 10</w:t>
            </w:r>
            <w:r>
              <w:rPr>
                <w:rFonts w:asciiTheme="minorHAnsi" w:hAnsiTheme="minorHAnsi" w:cs="Calibri"/>
                <w:sz w:val="22"/>
                <w:szCs w:val="22"/>
              </w:rPr>
              <w:t xml:space="preserve"> </w:t>
            </w:r>
            <w:r w:rsidR="00C8796B" w:rsidRPr="00F32A08">
              <w:rPr>
                <w:rFonts w:asciiTheme="minorHAnsi" w:hAnsiTheme="minorHAnsi" w:cs="Calibri"/>
                <w:sz w:val="22"/>
                <w:szCs w:val="22"/>
              </w:rPr>
              <w:t>people</w:t>
            </w:r>
            <w:r>
              <w:rPr>
                <w:rFonts w:asciiTheme="minorHAnsi" w:hAnsiTheme="minorHAnsi" w:cs="Calibri"/>
                <w:sz w:val="22"/>
                <w:szCs w:val="22"/>
              </w:rPr>
              <w:t xml:space="preserve"> </w:t>
            </w:r>
            <w:r w:rsidR="00F87572">
              <w:rPr>
                <w:rFonts w:asciiTheme="minorHAnsi" w:hAnsiTheme="minorHAnsi" w:cs="Calibri"/>
                <w:sz w:val="22"/>
                <w:szCs w:val="22"/>
              </w:rPr>
              <w:t xml:space="preserve"> </w:t>
            </w:r>
            <w:r>
              <w:rPr>
                <w:rFonts w:asciiTheme="minorHAnsi" w:hAnsiTheme="minorHAnsi" w:cs="Calibri"/>
                <w:sz w:val="22"/>
                <w:szCs w:val="22"/>
              </w:rPr>
              <w:t xml:space="preserve"> £</w:t>
            </w:r>
            <w:r w:rsidR="00C54582">
              <w:rPr>
                <w:rFonts w:asciiTheme="minorHAnsi" w:hAnsiTheme="minorHAnsi" w:cs="Calibri"/>
                <w:sz w:val="22"/>
                <w:szCs w:val="22"/>
              </w:rPr>
              <w:t>6.</w:t>
            </w:r>
            <w:r w:rsidR="00D6512A">
              <w:rPr>
                <w:rFonts w:asciiTheme="minorHAnsi" w:hAnsiTheme="minorHAnsi" w:cs="Calibri"/>
                <w:sz w:val="22"/>
                <w:szCs w:val="22"/>
              </w:rPr>
              <w:t>5</w:t>
            </w:r>
            <w:r w:rsidR="00C54582">
              <w:rPr>
                <w:rFonts w:asciiTheme="minorHAnsi" w:hAnsiTheme="minorHAnsi" w:cs="Calibri"/>
                <w:sz w:val="22"/>
                <w:szCs w:val="22"/>
              </w:rPr>
              <w:t>0</w:t>
            </w:r>
            <w:r w:rsidRPr="00F32A08">
              <w:rPr>
                <w:rFonts w:asciiTheme="minorHAnsi" w:hAnsiTheme="minorHAnsi" w:cs="Calibri"/>
                <w:sz w:val="22"/>
                <w:szCs w:val="22"/>
              </w:rPr>
              <w:t xml:space="preserve">   </w:t>
            </w:r>
          </w:p>
          <w:p w14:paraId="477B7FC9" w14:textId="77777777" w:rsidR="00C8796B" w:rsidRPr="00F32A08" w:rsidRDefault="00C8796B" w:rsidP="00975049">
            <w:pPr>
              <w:rPr>
                <w:rFonts w:asciiTheme="minorHAnsi" w:hAnsiTheme="minorHAnsi" w:cs="Calibri"/>
                <w:sz w:val="22"/>
                <w:szCs w:val="22"/>
              </w:rPr>
            </w:pPr>
          </w:p>
          <w:p w14:paraId="67E214AA" w14:textId="77777777" w:rsidR="00945394" w:rsidRDefault="00C8796B" w:rsidP="00975049">
            <w:pPr>
              <w:rPr>
                <w:rFonts w:asciiTheme="minorHAnsi" w:hAnsiTheme="minorHAnsi" w:cs="Calibri"/>
                <w:sz w:val="22"/>
                <w:szCs w:val="22"/>
              </w:rPr>
            </w:pPr>
            <w:r w:rsidRPr="00F32A08">
              <w:rPr>
                <w:rFonts w:asciiTheme="minorHAnsi" w:hAnsiTheme="minorHAnsi" w:cs="Calibri"/>
                <w:sz w:val="22"/>
                <w:szCs w:val="22"/>
              </w:rPr>
              <w:t xml:space="preserve">Combined tour </w:t>
            </w:r>
          </w:p>
          <w:p w14:paraId="673FA502" w14:textId="77777777" w:rsidR="00C8796B" w:rsidRPr="00F32A08" w:rsidRDefault="00C8796B" w:rsidP="00975049">
            <w:pPr>
              <w:rPr>
                <w:rFonts w:asciiTheme="minorHAnsi" w:hAnsiTheme="minorHAnsi" w:cs="Calibri"/>
                <w:sz w:val="22"/>
                <w:szCs w:val="22"/>
              </w:rPr>
            </w:pPr>
            <w:r w:rsidRPr="00F32A08">
              <w:rPr>
                <w:rFonts w:asciiTheme="minorHAnsi" w:hAnsiTheme="minorHAnsi" w:cs="Calibri"/>
                <w:sz w:val="22"/>
                <w:szCs w:val="22"/>
              </w:rPr>
              <w:t>(House Tour and Walk)</w:t>
            </w:r>
            <w:r w:rsidR="006B490E">
              <w:rPr>
                <w:rFonts w:asciiTheme="minorHAnsi" w:hAnsiTheme="minorHAnsi" w:cs="Calibri"/>
                <w:sz w:val="22"/>
                <w:szCs w:val="22"/>
              </w:rPr>
              <w:t>:</w:t>
            </w:r>
          </w:p>
          <w:p w14:paraId="0FAA231C" w14:textId="125C6053" w:rsidR="00C8796B" w:rsidRPr="00F32A08" w:rsidRDefault="00C8796B" w:rsidP="00975049">
            <w:pPr>
              <w:rPr>
                <w:rFonts w:asciiTheme="minorHAnsi" w:hAnsiTheme="minorHAnsi" w:cs="Calibri"/>
                <w:sz w:val="22"/>
                <w:szCs w:val="22"/>
              </w:rPr>
            </w:pPr>
            <w:r w:rsidRPr="00F32A08">
              <w:rPr>
                <w:rFonts w:asciiTheme="minorHAnsi" w:hAnsiTheme="minorHAnsi" w:cs="Calibri"/>
                <w:sz w:val="22"/>
                <w:szCs w:val="22"/>
              </w:rPr>
              <w:t xml:space="preserve">Adults         </w:t>
            </w:r>
            <w:r w:rsidR="009B4455">
              <w:rPr>
                <w:rFonts w:asciiTheme="minorHAnsi" w:hAnsiTheme="minorHAnsi" w:cs="Calibri"/>
                <w:sz w:val="22"/>
                <w:szCs w:val="22"/>
              </w:rPr>
              <w:t xml:space="preserve"> </w:t>
            </w:r>
            <w:r w:rsidRPr="00F32A08">
              <w:rPr>
                <w:rFonts w:asciiTheme="minorHAnsi" w:hAnsiTheme="minorHAnsi" w:cs="Calibri"/>
                <w:sz w:val="22"/>
                <w:szCs w:val="22"/>
              </w:rPr>
              <w:t xml:space="preserve">     </w:t>
            </w:r>
            <w:r w:rsidR="00F87572">
              <w:rPr>
                <w:rFonts w:asciiTheme="minorHAnsi" w:hAnsiTheme="minorHAnsi" w:cs="Calibri"/>
                <w:sz w:val="22"/>
                <w:szCs w:val="22"/>
              </w:rPr>
              <w:t xml:space="preserve"> </w:t>
            </w:r>
            <w:r w:rsidR="006B490E">
              <w:rPr>
                <w:rFonts w:asciiTheme="minorHAnsi" w:hAnsiTheme="minorHAnsi" w:cs="Calibri"/>
                <w:sz w:val="22"/>
                <w:szCs w:val="22"/>
              </w:rPr>
              <w:t xml:space="preserve">             </w:t>
            </w:r>
            <w:r w:rsidR="00F87572">
              <w:rPr>
                <w:rFonts w:asciiTheme="minorHAnsi" w:hAnsiTheme="minorHAnsi" w:cs="Calibri"/>
                <w:sz w:val="22"/>
                <w:szCs w:val="22"/>
              </w:rPr>
              <w:t xml:space="preserve"> </w:t>
            </w:r>
            <w:r w:rsidRPr="00F32A08">
              <w:rPr>
                <w:rFonts w:asciiTheme="minorHAnsi" w:hAnsiTheme="minorHAnsi" w:cs="Calibri"/>
                <w:sz w:val="22"/>
                <w:szCs w:val="22"/>
              </w:rPr>
              <w:t>£</w:t>
            </w:r>
            <w:r w:rsidR="00E278B5" w:rsidRPr="00F32A08">
              <w:rPr>
                <w:rFonts w:asciiTheme="minorHAnsi" w:hAnsiTheme="minorHAnsi" w:cs="Calibri"/>
                <w:sz w:val="22"/>
                <w:szCs w:val="22"/>
              </w:rPr>
              <w:t>1</w:t>
            </w:r>
            <w:r w:rsidR="00A8599C">
              <w:rPr>
                <w:rFonts w:asciiTheme="minorHAnsi" w:hAnsiTheme="minorHAnsi" w:cs="Calibri"/>
                <w:sz w:val="22"/>
                <w:szCs w:val="22"/>
              </w:rPr>
              <w:t>4.</w:t>
            </w:r>
            <w:r w:rsidR="00873764">
              <w:rPr>
                <w:rFonts w:asciiTheme="minorHAnsi" w:hAnsiTheme="minorHAnsi" w:cs="Calibri"/>
                <w:sz w:val="22"/>
                <w:szCs w:val="22"/>
              </w:rPr>
              <w:t>0</w:t>
            </w:r>
            <w:r w:rsidR="00A8599C">
              <w:rPr>
                <w:rFonts w:asciiTheme="minorHAnsi" w:hAnsiTheme="minorHAnsi" w:cs="Calibri"/>
                <w:sz w:val="22"/>
                <w:szCs w:val="22"/>
              </w:rPr>
              <w:t>0</w:t>
            </w:r>
            <w:r w:rsidRPr="00F32A08">
              <w:rPr>
                <w:rFonts w:asciiTheme="minorHAnsi" w:hAnsiTheme="minorHAnsi" w:cs="Calibri"/>
                <w:sz w:val="22"/>
                <w:szCs w:val="22"/>
              </w:rPr>
              <w:t xml:space="preserve"> </w:t>
            </w:r>
          </w:p>
          <w:p w14:paraId="0D11936F" w14:textId="30B01611" w:rsidR="00C8796B" w:rsidRPr="00F32A08" w:rsidRDefault="00C8796B" w:rsidP="006B490E">
            <w:pPr>
              <w:rPr>
                <w:rFonts w:asciiTheme="minorHAnsi" w:hAnsiTheme="minorHAnsi" w:cs="Calibri"/>
                <w:sz w:val="22"/>
                <w:szCs w:val="22"/>
              </w:rPr>
            </w:pPr>
            <w:r w:rsidRPr="00F32A08">
              <w:rPr>
                <w:rFonts w:asciiTheme="minorHAnsi" w:hAnsiTheme="minorHAnsi" w:cs="Calibri"/>
                <w:sz w:val="22"/>
                <w:szCs w:val="22"/>
              </w:rPr>
              <w:t xml:space="preserve">Children          </w:t>
            </w:r>
            <w:r w:rsidR="009B4455">
              <w:rPr>
                <w:rFonts w:asciiTheme="minorHAnsi" w:hAnsiTheme="minorHAnsi" w:cs="Calibri"/>
                <w:sz w:val="22"/>
                <w:szCs w:val="22"/>
              </w:rPr>
              <w:t xml:space="preserve"> </w:t>
            </w:r>
            <w:r w:rsidR="00F87572">
              <w:rPr>
                <w:rFonts w:asciiTheme="minorHAnsi" w:hAnsiTheme="minorHAnsi" w:cs="Calibri"/>
                <w:sz w:val="22"/>
                <w:szCs w:val="22"/>
              </w:rPr>
              <w:t xml:space="preserve"> </w:t>
            </w:r>
            <w:r w:rsidR="006B490E">
              <w:rPr>
                <w:rFonts w:asciiTheme="minorHAnsi" w:hAnsiTheme="minorHAnsi" w:cs="Calibri"/>
                <w:sz w:val="22"/>
                <w:szCs w:val="22"/>
              </w:rPr>
              <w:t xml:space="preserve">             </w:t>
            </w:r>
            <w:r w:rsidR="00F87572">
              <w:rPr>
                <w:rFonts w:asciiTheme="minorHAnsi" w:hAnsiTheme="minorHAnsi" w:cs="Calibri"/>
                <w:sz w:val="22"/>
                <w:szCs w:val="22"/>
              </w:rPr>
              <w:t xml:space="preserve">  </w:t>
            </w:r>
            <w:r w:rsidRPr="00F32A08">
              <w:rPr>
                <w:rFonts w:asciiTheme="minorHAnsi" w:hAnsiTheme="minorHAnsi" w:cs="Calibri"/>
                <w:sz w:val="22"/>
                <w:szCs w:val="22"/>
              </w:rPr>
              <w:t xml:space="preserve"> £</w:t>
            </w:r>
            <w:r w:rsidR="00C54582">
              <w:rPr>
                <w:rFonts w:asciiTheme="minorHAnsi" w:hAnsiTheme="minorHAnsi" w:cs="Calibri"/>
                <w:sz w:val="22"/>
                <w:szCs w:val="22"/>
              </w:rPr>
              <w:t>6</w:t>
            </w:r>
            <w:r w:rsidR="00E278B5" w:rsidRPr="00F32A08">
              <w:rPr>
                <w:rFonts w:asciiTheme="minorHAnsi" w:hAnsiTheme="minorHAnsi" w:cs="Calibri"/>
                <w:sz w:val="22"/>
                <w:szCs w:val="22"/>
              </w:rPr>
              <w:t>.</w:t>
            </w:r>
            <w:r w:rsidR="00D6512A">
              <w:rPr>
                <w:rFonts w:asciiTheme="minorHAnsi" w:hAnsiTheme="minorHAnsi" w:cs="Calibri"/>
                <w:sz w:val="22"/>
                <w:szCs w:val="22"/>
              </w:rPr>
              <w:t>5</w:t>
            </w:r>
            <w:r w:rsidR="00E278B5" w:rsidRPr="00F32A08">
              <w:rPr>
                <w:rFonts w:asciiTheme="minorHAnsi" w:hAnsiTheme="minorHAnsi" w:cs="Calibri"/>
                <w:sz w:val="22"/>
                <w:szCs w:val="22"/>
              </w:rPr>
              <w:t>0</w:t>
            </w:r>
          </w:p>
        </w:tc>
      </w:tr>
      <w:tr w:rsidR="00E278B5" w:rsidRPr="00F32A08" w14:paraId="6E61D307" w14:textId="77777777" w:rsidTr="00C8796B">
        <w:tc>
          <w:tcPr>
            <w:tcW w:w="0" w:type="auto"/>
            <w:shd w:val="clear" w:color="auto" w:fill="auto"/>
          </w:tcPr>
          <w:p w14:paraId="3B5438A9" w14:textId="77777777" w:rsidR="00C8796B" w:rsidRPr="00F32A08" w:rsidRDefault="00C8796B" w:rsidP="00A9016E">
            <w:pPr>
              <w:rPr>
                <w:rFonts w:asciiTheme="minorHAnsi" w:hAnsiTheme="minorHAnsi" w:cs="Calibri"/>
                <w:b/>
                <w:sz w:val="22"/>
                <w:szCs w:val="22"/>
              </w:rPr>
            </w:pPr>
            <w:r w:rsidRPr="00F32A08">
              <w:rPr>
                <w:rFonts w:asciiTheme="minorHAnsi" w:hAnsiTheme="minorHAnsi" w:cs="Calibri"/>
                <w:b/>
                <w:sz w:val="22"/>
                <w:szCs w:val="22"/>
              </w:rPr>
              <w:t>Quiet Days</w:t>
            </w:r>
          </w:p>
          <w:p w14:paraId="290E720E" w14:textId="77777777" w:rsidR="00C8796B" w:rsidRPr="00912F7F" w:rsidRDefault="00C8796B" w:rsidP="00F32A08">
            <w:pPr>
              <w:rPr>
                <w:rFonts w:asciiTheme="minorHAnsi" w:hAnsiTheme="minorHAnsi" w:cs="Calibri"/>
                <w:sz w:val="20"/>
                <w:szCs w:val="20"/>
              </w:rPr>
            </w:pPr>
            <w:r w:rsidRPr="00912F7F">
              <w:rPr>
                <w:rFonts w:asciiTheme="minorHAnsi" w:hAnsiTheme="minorHAnsi" w:cs="Calibri"/>
                <w:sz w:val="20"/>
                <w:szCs w:val="20"/>
              </w:rPr>
              <w:t xml:space="preserve">A full day of contemplative activities for groups that would </w:t>
            </w:r>
            <w:r w:rsidR="009B4455" w:rsidRPr="00912F7F">
              <w:rPr>
                <w:rFonts w:asciiTheme="minorHAnsi" w:hAnsiTheme="minorHAnsi" w:cs="Calibri"/>
                <w:sz w:val="20"/>
                <w:szCs w:val="20"/>
              </w:rPr>
              <w:t xml:space="preserve">like a more spiritual approach.  Suitable for </w:t>
            </w:r>
            <w:r w:rsidRPr="00912F7F">
              <w:rPr>
                <w:rFonts w:asciiTheme="minorHAnsi" w:hAnsiTheme="minorHAnsi" w:cs="Calibri"/>
                <w:sz w:val="20"/>
                <w:szCs w:val="20"/>
              </w:rPr>
              <w:t>Church groups</w:t>
            </w:r>
            <w:r w:rsidR="00F32A08" w:rsidRPr="00912F7F">
              <w:rPr>
                <w:rFonts w:asciiTheme="minorHAnsi" w:hAnsiTheme="minorHAnsi" w:cs="Calibri"/>
                <w:sz w:val="20"/>
                <w:szCs w:val="20"/>
              </w:rPr>
              <w:t xml:space="preserve">, </w:t>
            </w:r>
            <w:r w:rsidRPr="00912F7F">
              <w:rPr>
                <w:rFonts w:asciiTheme="minorHAnsi" w:hAnsiTheme="minorHAnsi" w:cs="Calibri"/>
                <w:sz w:val="20"/>
                <w:szCs w:val="20"/>
              </w:rPr>
              <w:t>House groups</w:t>
            </w:r>
            <w:r w:rsidR="00F32A08" w:rsidRPr="00912F7F">
              <w:rPr>
                <w:rFonts w:asciiTheme="minorHAnsi" w:hAnsiTheme="minorHAnsi" w:cs="Calibri"/>
                <w:sz w:val="20"/>
                <w:szCs w:val="20"/>
              </w:rPr>
              <w:t xml:space="preserve">, </w:t>
            </w:r>
            <w:r w:rsidRPr="00912F7F">
              <w:rPr>
                <w:rFonts w:asciiTheme="minorHAnsi" w:hAnsiTheme="minorHAnsi" w:cs="Calibri"/>
                <w:sz w:val="20"/>
                <w:szCs w:val="20"/>
              </w:rPr>
              <w:t>Confirmation/ membership classes</w:t>
            </w:r>
            <w:r w:rsidR="009B4455" w:rsidRPr="00912F7F">
              <w:rPr>
                <w:rFonts w:asciiTheme="minorHAnsi" w:hAnsiTheme="minorHAnsi" w:cs="Calibri"/>
                <w:sz w:val="20"/>
                <w:szCs w:val="20"/>
              </w:rPr>
              <w:t>.</w:t>
            </w:r>
          </w:p>
          <w:p w14:paraId="2A3A4194" w14:textId="77777777" w:rsidR="009B4455" w:rsidRPr="00912F7F" w:rsidRDefault="00C8796B" w:rsidP="00084CF7">
            <w:pPr>
              <w:widowControl w:val="0"/>
              <w:rPr>
                <w:rFonts w:asciiTheme="minorHAnsi" w:hAnsiTheme="minorHAnsi" w:cs="Calibri"/>
                <w:sz w:val="20"/>
                <w:szCs w:val="20"/>
                <w:lang w:val="en-GB"/>
              </w:rPr>
            </w:pPr>
            <w:r w:rsidRPr="00912F7F">
              <w:rPr>
                <w:rFonts w:asciiTheme="minorHAnsi" w:hAnsiTheme="minorHAnsi" w:cs="Calibri"/>
                <w:sz w:val="20"/>
                <w:szCs w:val="20"/>
                <w:lang w:val="en-GB"/>
              </w:rPr>
              <w:t xml:space="preserve">Experience the stories and inspiration that shaped the Wesley family, discover your roots, </w:t>
            </w:r>
            <w:r w:rsidR="00F32A08" w:rsidRPr="00912F7F">
              <w:rPr>
                <w:rFonts w:asciiTheme="minorHAnsi" w:hAnsiTheme="minorHAnsi" w:cs="Calibri"/>
                <w:sz w:val="20"/>
                <w:szCs w:val="20"/>
                <w:lang w:val="en-GB"/>
              </w:rPr>
              <w:t xml:space="preserve">and find </w:t>
            </w:r>
            <w:r w:rsidRPr="00912F7F">
              <w:rPr>
                <w:rFonts w:asciiTheme="minorHAnsi" w:hAnsiTheme="minorHAnsi" w:cs="Calibri"/>
                <w:sz w:val="20"/>
                <w:szCs w:val="20"/>
                <w:lang w:val="en-GB"/>
              </w:rPr>
              <w:t xml:space="preserve">connections for your own faith and the churches of today. </w:t>
            </w:r>
          </w:p>
          <w:p w14:paraId="17F290FA" w14:textId="77777777" w:rsidR="00C8796B" w:rsidRPr="00912F7F" w:rsidRDefault="00C8796B" w:rsidP="00084CF7">
            <w:pPr>
              <w:widowControl w:val="0"/>
              <w:rPr>
                <w:rFonts w:asciiTheme="minorHAnsi" w:hAnsiTheme="minorHAnsi" w:cs="Calibri"/>
                <w:sz w:val="20"/>
                <w:szCs w:val="20"/>
                <w:lang w:val="en-GB"/>
              </w:rPr>
            </w:pPr>
            <w:r w:rsidRPr="00912F7F">
              <w:rPr>
                <w:rFonts w:asciiTheme="minorHAnsi" w:hAnsiTheme="minorHAnsi" w:cs="Calibri"/>
                <w:sz w:val="20"/>
                <w:szCs w:val="20"/>
                <w:lang w:val="en-GB"/>
              </w:rPr>
              <w:t xml:space="preserve">There is a suggested programme but days can also be tailor-made for your group. Quiet days are led by a Methodist minister or local preacher. </w:t>
            </w:r>
            <w:r w:rsidR="009B4455" w:rsidRPr="00912F7F">
              <w:rPr>
                <w:rFonts w:asciiTheme="minorHAnsi" w:hAnsiTheme="minorHAnsi" w:cs="Calibri"/>
                <w:sz w:val="20"/>
                <w:szCs w:val="20"/>
                <w:lang w:val="en-GB"/>
              </w:rPr>
              <w:t xml:space="preserve"> </w:t>
            </w:r>
            <w:r w:rsidR="00E278B5" w:rsidRPr="00912F7F">
              <w:rPr>
                <w:rFonts w:asciiTheme="minorHAnsi" w:hAnsiTheme="minorHAnsi" w:cs="Calibri"/>
                <w:sz w:val="20"/>
                <w:szCs w:val="20"/>
                <w:lang w:val="en-GB"/>
              </w:rPr>
              <w:t xml:space="preserve">Coffee and tea are provided, but you need to bring your own lunch or book a catered lunch with our team. </w:t>
            </w:r>
            <w:r w:rsidR="009B4455" w:rsidRPr="00912F7F">
              <w:rPr>
                <w:rFonts w:asciiTheme="minorHAnsi" w:hAnsiTheme="minorHAnsi" w:cs="Calibri"/>
                <w:sz w:val="20"/>
                <w:szCs w:val="20"/>
                <w:lang w:val="en-GB"/>
              </w:rPr>
              <w:t xml:space="preserve"> </w:t>
            </w:r>
            <w:r w:rsidRPr="00912F7F">
              <w:rPr>
                <w:rFonts w:asciiTheme="minorHAnsi" w:hAnsiTheme="minorHAnsi" w:cs="Calibri"/>
                <w:sz w:val="20"/>
                <w:szCs w:val="20"/>
                <w:lang w:val="en-GB"/>
              </w:rPr>
              <w:t>Elements of the day:</w:t>
            </w:r>
          </w:p>
          <w:p w14:paraId="4FB081DD" w14:textId="77777777" w:rsidR="00C8796B" w:rsidRPr="00912F7F" w:rsidRDefault="00C8796B" w:rsidP="00084CF7">
            <w:pPr>
              <w:widowControl w:val="0"/>
              <w:numPr>
                <w:ilvl w:val="0"/>
                <w:numId w:val="2"/>
              </w:numPr>
              <w:rPr>
                <w:rFonts w:asciiTheme="minorHAnsi" w:hAnsiTheme="minorHAnsi" w:cs="Calibri"/>
                <w:sz w:val="20"/>
                <w:szCs w:val="20"/>
                <w:lang w:val="en-GB"/>
              </w:rPr>
            </w:pPr>
            <w:r w:rsidRPr="00912F7F">
              <w:rPr>
                <w:rFonts w:asciiTheme="minorHAnsi" w:hAnsiTheme="minorHAnsi" w:cs="Calibri"/>
                <w:sz w:val="20"/>
                <w:szCs w:val="20"/>
                <w:lang w:val="en-GB"/>
              </w:rPr>
              <w:t>House tour</w:t>
            </w:r>
          </w:p>
          <w:p w14:paraId="4172DA38" w14:textId="77777777" w:rsidR="00C8796B" w:rsidRPr="00912F7F" w:rsidRDefault="00C8796B" w:rsidP="00084CF7">
            <w:pPr>
              <w:widowControl w:val="0"/>
              <w:numPr>
                <w:ilvl w:val="0"/>
                <w:numId w:val="2"/>
              </w:numPr>
              <w:rPr>
                <w:rFonts w:asciiTheme="minorHAnsi" w:hAnsiTheme="minorHAnsi" w:cs="Calibri"/>
                <w:sz w:val="20"/>
                <w:szCs w:val="20"/>
                <w:lang w:val="en-GB"/>
              </w:rPr>
            </w:pPr>
            <w:r w:rsidRPr="00912F7F">
              <w:rPr>
                <w:rFonts w:asciiTheme="minorHAnsi" w:hAnsiTheme="minorHAnsi" w:cs="Calibri"/>
                <w:sz w:val="20"/>
                <w:szCs w:val="20"/>
                <w:lang w:val="en-GB"/>
              </w:rPr>
              <w:t>Quiet time in the garden</w:t>
            </w:r>
          </w:p>
          <w:p w14:paraId="6E2A7580" w14:textId="77777777" w:rsidR="00C8796B" w:rsidRPr="00912F7F" w:rsidRDefault="00C8796B" w:rsidP="00084CF7">
            <w:pPr>
              <w:widowControl w:val="0"/>
              <w:numPr>
                <w:ilvl w:val="0"/>
                <w:numId w:val="2"/>
              </w:numPr>
              <w:rPr>
                <w:rFonts w:asciiTheme="minorHAnsi" w:hAnsiTheme="minorHAnsi" w:cs="Calibri"/>
                <w:sz w:val="20"/>
                <w:szCs w:val="20"/>
                <w:lang w:val="en-GB"/>
              </w:rPr>
            </w:pPr>
            <w:r w:rsidRPr="00912F7F">
              <w:rPr>
                <w:rFonts w:asciiTheme="minorHAnsi" w:hAnsiTheme="minorHAnsi" w:cs="Calibri"/>
                <w:sz w:val="20"/>
                <w:szCs w:val="20"/>
                <w:lang w:val="en-GB"/>
              </w:rPr>
              <w:t xml:space="preserve">Bible study and prayer </w:t>
            </w:r>
          </w:p>
          <w:p w14:paraId="6DEAA390" w14:textId="77777777" w:rsidR="00C8796B" w:rsidRPr="00912F7F" w:rsidRDefault="00C8796B" w:rsidP="00084CF7">
            <w:pPr>
              <w:widowControl w:val="0"/>
              <w:numPr>
                <w:ilvl w:val="0"/>
                <w:numId w:val="2"/>
              </w:numPr>
              <w:rPr>
                <w:rFonts w:asciiTheme="minorHAnsi" w:hAnsiTheme="minorHAnsi" w:cs="Calibri"/>
                <w:sz w:val="20"/>
                <w:szCs w:val="20"/>
                <w:lang w:val="en-GB"/>
              </w:rPr>
            </w:pPr>
            <w:r w:rsidRPr="00912F7F">
              <w:rPr>
                <w:rFonts w:asciiTheme="minorHAnsi" w:hAnsiTheme="minorHAnsi" w:cs="Calibri"/>
                <w:sz w:val="20"/>
                <w:szCs w:val="20"/>
                <w:lang w:val="en-GB"/>
              </w:rPr>
              <w:t>Creative response</w:t>
            </w:r>
          </w:p>
          <w:p w14:paraId="5D91B316" w14:textId="77777777" w:rsidR="00C8796B" w:rsidRPr="00F32A08" w:rsidRDefault="00C8796B" w:rsidP="000C446D">
            <w:pPr>
              <w:widowControl w:val="0"/>
              <w:numPr>
                <w:ilvl w:val="0"/>
                <w:numId w:val="2"/>
              </w:numPr>
              <w:rPr>
                <w:rFonts w:asciiTheme="minorHAnsi" w:hAnsiTheme="minorHAnsi" w:cs="Calibri"/>
                <w:sz w:val="22"/>
                <w:szCs w:val="22"/>
                <w:lang w:val="en-GB"/>
              </w:rPr>
            </w:pPr>
            <w:r w:rsidRPr="00912F7F">
              <w:rPr>
                <w:rFonts w:asciiTheme="minorHAnsi" w:hAnsiTheme="minorHAnsi" w:cs="Calibri"/>
                <w:sz w:val="20"/>
                <w:szCs w:val="20"/>
                <w:lang w:val="en-GB"/>
              </w:rPr>
              <w:t>Worship at Wesley Memorial Church</w:t>
            </w:r>
          </w:p>
        </w:tc>
        <w:tc>
          <w:tcPr>
            <w:tcW w:w="0" w:type="auto"/>
            <w:shd w:val="clear" w:color="auto" w:fill="auto"/>
          </w:tcPr>
          <w:p w14:paraId="399042DC" w14:textId="77777777" w:rsidR="00C8796B" w:rsidRPr="00F32A08" w:rsidRDefault="00E278B5" w:rsidP="00E278B5">
            <w:pPr>
              <w:rPr>
                <w:rFonts w:asciiTheme="minorHAnsi" w:hAnsiTheme="minorHAnsi" w:cs="Calibri"/>
                <w:sz w:val="22"/>
                <w:szCs w:val="22"/>
              </w:rPr>
            </w:pPr>
            <w:r w:rsidRPr="00F32A08">
              <w:rPr>
                <w:rFonts w:asciiTheme="minorHAnsi" w:hAnsiTheme="minorHAnsi" w:cs="Calibri"/>
                <w:sz w:val="22"/>
                <w:szCs w:val="22"/>
              </w:rPr>
              <w:t>There is no charge but we invite you make a donation. The s</w:t>
            </w:r>
            <w:r w:rsidR="00C8796B" w:rsidRPr="00F32A08">
              <w:rPr>
                <w:rFonts w:asciiTheme="minorHAnsi" w:hAnsiTheme="minorHAnsi" w:cs="Calibri"/>
                <w:sz w:val="22"/>
                <w:szCs w:val="22"/>
              </w:rPr>
              <w:t xml:space="preserve">uggested donation </w:t>
            </w:r>
            <w:r w:rsidRPr="00F32A08">
              <w:rPr>
                <w:rFonts w:asciiTheme="minorHAnsi" w:hAnsiTheme="minorHAnsi" w:cs="Calibri"/>
                <w:sz w:val="22"/>
                <w:szCs w:val="22"/>
              </w:rPr>
              <w:t xml:space="preserve">is </w:t>
            </w:r>
            <w:r w:rsidR="00C8796B" w:rsidRPr="00F32A08">
              <w:rPr>
                <w:rFonts w:asciiTheme="minorHAnsi" w:hAnsiTheme="minorHAnsi" w:cs="Calibri"/>
                <w:sz w:val="22"/>
                <w:szCs w:val="22"/>
              </w:rPr>
              <w:t xml:space="preserve">of </w:t>
            </w:r>
            <w:r w:rsidRPr="00F32A08">
              <w:rPr>
                <w:rFonts w:asciiTheme="minorHAnsi" w:hAnsiTheme="minorHAnsi" w:cs="Calibri"/>
                <w:sz w:val="22"/>
                <w:szCs w:val="22"/>
              </w:rPr>
              <w:t xml:space="preserve">around </w:t>
            </w:r>
            <w:r w:rsidR="00C8796B" w:rsidRPr="00F32A08">
              <w:rPr>
                <w:rFonts w:asciiTheme="minorHAnsi" w:hAnsiTheme="minorHAnsi" w:cs="Calibri"/>
                <w:sz w:val="22"/>
                <w:szCs w:val="22"/>
              </w:rPr>
              <w:t xml:space="preserve">£10 per person </w:t>
            </w:r>
          </w:p>
        </w:tc>
      </w:tr>
      <w:tr w:rsidR="00E278B5" w:rsidRPr="00F32A08" w14:paraId="3AACD5AD" w14:textId="77777777" w:rsidTr="00C8796B">
        <w:tc>
          <w:tcPr>
            <w:tcW w:w="0" w:type="auto"/>
            <w:shd w:val="clear" w:color="auto" w:fill="auto"/>
          </w:tcPr>
          <w:p w14:paraId="39E99CF8" w14:textId="77777777" w:rsidR="00C8796B" w:rsidRPr="00F32A08" w:rsidRDefault="00C8796B" w:rsidP="00A9016E">
            <w:pPr>
              <w:rPr>
                <w:rFonts w:asciiTheme="minorHAnsi" w:hAnsiTheme="minorHAnsi" w:cs="Calibri"/>
                <w:b/>
                <w:sz w:val="22"/>
                <w:szCs w:val="22"/>
              </w:rPr>
            </w:pPr>
            <w:r w:rsidRPr="00F32A08">
              <w:rPr>
                <w:rFonts w:asciiTheme="minorHAnsi" w:hAnsiTheme="minorHAnsi" w:cs="Calibri"/>
                <w:b/>
                <w:sz w:val="22"/>
                <w:szCs w:val="22"/>
              </w:rPr>
              <w:t xml:space="preserve">Activities for schools and young people </w:t>
            </w:r>
          </w:p>
          <w:p w14:paraId="52379F73" w14:textId="77777777" w:rsidR="00F32A08" w:rsidRPr="00912F7F" w:rsidRDefault="00C8796B" w:rsidP="00F32A08">
            <w:pPr>
              <w:pStyle w:val="NormalWeb"/>
              <w:spacing w:before="0" w:beforeAutospacing="0" w:after="0" w:afterAutospacing="0"/>
              <w:rPr>
                <w:rFonts w:asciiTheme="minorHAnsi" w:hAnsiTheme="minorHAnsi" w:cs="Calibri"/>
                <w:sz w:val="20"/>
                <w:szCs w:val="20"/>
              </w:rPr>
            </w:pPr>
            <w:r w:rsidRPr="00F32A08">
              <w:rPr>
                <w:rStyle w:val="Emphasis"/>
                <w:rFonts w:asciiTheme="minorHAnsi" w:hAnsiTheme="minorHAnsi" w:cs="Calibri"/>
                <w:b/>
                <w:bCs/>
                <w:sz w:val="22"/>
                <w:szCs w:val="22"/>
              </w:rPr>
              <w:t xml:space="preserve">Main activities for all bookings: </w:t>
            </w:r>
            <w:r w:rsidRPr="00F32A08">
              <w:rPr>
                <w:rFonts w:asciiTheme="minorHAnsi" w:hAnsiTheme="minorHAnsi" w:cs="Calibri"/>
                <w:sz w:val="22"/>
                <w:szCs w:val="22"/>
              </w:rPr>
              <w:br/>
            </w:r>
            <w:r w:rsidRPr="00912F7F">
              <w:rPr>
                <w:rFonts w:asciiTheme="minorHAnsi" w:hAnsiTheme="minorHAnsi" w:cs="Calibri"/>
                <w:sz w:val="20"/>
                <w:szCs w:val="20"/>
              </w:rPr>
              <w:t>1. History Detective Tour of the house</w:t>
            </w:r>
            <w:r w:rsidRPr="00912F7F">
              <w:rPr>
                <w:rFonts w:asciiTheme="minorHAnsi" w:hAnsiTheme="minorHAnsi" w:cs="Calibri"/>
                <w:sz w:val="20"/>
                <w:szCs w:val="20"/>
              </w:rPr>
              <w:br/>
              <w:t>2. Costumed experience of home schooling in Susanna’s kitchen (KS2 literacy and history unit 18)</w:t>
            </w:r>
            <w:r w:rsidRPr="00F32A08">
              <w:rPr>
                <w:rFonts w:asciiTheme="minorHAnsi" w:hAnsiTheme="minorHAnsi" w:cs="Calibri"/>
                <w:sz w:val="22"/>
                <w:szCs w:val="22"/>
              </w:rPr>
              <w:br/>
            </w:r>
            <w:r w:rsidRPr="00F32A08">
              <w:rPr>
                <w:rStyle w:val="Strong"/>
                <w:rFonts w:asciiTheme="minorHAnsi" w:hAnsiTheme="minorHAnsi" w:cs="Calibri"/>
                <w:i/>
                <w:iCs/>
                <w:sz w:val="22"/>
                <w:szCs w:val="22"/>
              </w:rPr>
              <w:t>One further activity from this list can also be selected:</w:t>
            </w:r>
            <w:r w:rsidRPr="00F32A08">
              <w:rPr>
                <w:rFonts w:asciiTheme="minorHAnsi" w:hAnsiTheme="minorHAnsi" w:cs="Calibri"/>
                <w:i/>
                <w:iCs/>
                <w:sz w:val="22"/>
                <w:szCs w:val="22"/>
              </w:rPr>
              <w:br/>
            </w:r>
            <w:r w:rsidRPr="00912F7F">
              <w:rPr>
                <w:rFonts w:asciiTheme="minorHAnsi" w:hAnsiTheme="minorHAnsi" w:cs="Calibri"/>
                <w:sz w:val="20"/>
                <w:szCs w:val="20"/>
              </w:rPr>
              <w:t xml:space="preserve">3. ‘Plant detectives’ in the Physic Garden (KS2 science 2b) – available </w:t>
            </w:r>
            <w:r w:rsidR="00F32A08" w:rsidRPr="00912F7F">
              <w:rPr>
                <w:rFonts w:asciiTheme="minorHAnsi" w:hAnsiTheme="minorHAnsi" w:cs="Calibri"/>
                <w:sz w:val="20"/>
                <w:szCs w:val="20"/>
              </w:rPr>
              <w:t>May to Sept</w:t>
            </w:r>
            <w:r w:rsidRPr="00912F7F">
              <w:rPr>
                <w:rFonts w:asciiTheme="minorHAnsi" w:hAnsiTheme="minorHAnsi" w:cs="Calibri"/>
                <w:sz w:val="20"/>
                <w:szCs w:val="20"/>
              </w:rPr>
              <w:br/>
              <w:t xml:space="preserve">4. Shock pots and loving cups – learning their meaning and making </w:t>
            </w:r>
            <w:r w:rsidR="00F32A08" w:rsidRPr="00912F7F">
              <w:rPr>
                <w:rFonts w:asciiTheme="minorHAnsi" w:hAnsiTheme="minorHAnsi" w:cs="Calibri"/>
                <w:sz w:val="20"/>
                <w:szCs w:val="20"/>
              </w:rPr>
              <w:t>one</w:t>
            </w:r>
            <w:r w:rsidRPr="00912F7F">
              <w:rPr>
                <w:rFonts w:asciiTheme="minorHAnsi" w:hAnsiTheme="minorHAnsi" w:cs="Calibri"/>
                <w:sz w:val="20"/>
                <w:szCs w:val="20"/>
              </w:rPr>
              <w:t xml:space="preserve"> (KS2 art5b)</w:t>
            </w:r>
            <w:r w:rsidRPr="00912F7F">
              <w:rPr>
                <w:rFonts w:asciiTheme="minorHAnsi" w:hAnsiTheme="minorHAnsi" w:cs="Calibri"/>
                <w:sz w:val="20"/>
                <w:szCs w:val="20"/>
              </w:rPr>
              <w:br/>
              <w:t>5. Learning about portraits and drawing a portrait of another pupil (KS2 art 3a)</w:t>
            </w:r>
          </w:p>
          <w:p w14:paraId="3AECD1F3" w14:textId="77777777" w:rsidR="009B4455" w:rsidRPr="00912F7F" w:rsidRDefault="009B4455" w:rsidP="00F32A08">
            <w:pPr>
              <w:pStyle w:val="NormalWeb"/>
              <w:spacing w:before="0" w:beforeAutospacing="0" w:after="0" w:afterAutospacing="0"/>
              <w:rPr>
                <w:rFonts w:asciiTheme="minorHAnsi" w:hAnsiTheme="minorHAnsi" w:cs="Calibri"/>
                <w:sz w:val="20"/>
                <w:szCs w:val="20"/>
              </w:rPr>
            </w:pPr>
          </w:p>
          <w:p w14:paraId="2A3F2295" w14:textId="77777777" w:rsidR="00C8796B" w:rsidRPr="00F32A08" w:rsidRDefault="00C8796B" w:rsidP="00F32A08">
            <w:pPr>
              <w:pStyle w:val="NormalWeb"/>
              <w:spacing w:before="0" w:beforeAutospacing="0" w:after="0" w:afterAutospacing="0"/>
              <w:rPr>
                <w:rFonts w:asciiTheme="minorHAnsi" w:hAnsiTheme="minorHAnsi" w:cs="Calibri"/>
                <w:sz w:val="22"/>
                <w:szCs w:val="22"/>
              </w:rPr>
            </w:pPr>
            <w:r w:rsidRPr="00912F7F">
              <w:rPr>
                <w:rFonts w:asciiTheme="minorHAnsi" w:hAnsiTheme="minorHAnsi" w:cs="Calibri"/>
                <w:sz w:val="20"/>
                <w:szCs w:val="20"/>
              </w:rPr>
              <w:t xml:space="preserve">Activities can be adapted for </w:t>
            </w:r>
            <w:r w:rsidR="00EA110A" w:rsidRPr="00912F7F">
              <w:rPr>
                <w:rFonts w:asciiTheme="minorHAnsi" w:hAnsiTheme="minorHAnsi" w:cs="Calibri"/>
                <w:sz w:val="20"/>
                <w:szCs w:val="20"/>
              </w:rPr>
              <w:t xml:space="preserve">other </w:t>
            </w:r>
            <w:r w:rsidRPr="00912F7F">
              <w:rPr>
                <w:rFonts w:asciiTheme="minorHAnsi" w:hAnsiTheme="minorHAnsi" w:cs="Calibri"/>
                <w:sz w:val="20"/>
                <w:szCs w:val="20"/>
              </w:rPr>
              <w:t>young people’s groups.</w:t>
            </w:r>
          </w:p>
        </w:tc>
        <w:tc>
          <w:tcPr>
            <w:tcW w:w="0" w:type="auto"/>
            <w:shd w:val="clear" w:color="auto" w:fill="auto"/>
          </w:tcPr>
          <w:p w14:paraId="531E76A9" w14:textId="5BECEEC6" w:rsidR="00F32A08" w:rsidRDefault="00C8796B" w:rsidP="00E973D4">
            <w:pPr>
              <w:rPr>
                <w:rFonts w:asciiTheme="minorHAnsi" w:hAnsiTheme="minorHAnsi" w:cs="Calibri"/>
                <w:sz w:val="22"/>
                <w:szCs w:val="22"/>
              </w:rPr>
            </w:pPr>
            <w:r w:rsidRPr="00F32A08">
              <w:rPr>
                <w:rFonts w:asciiTheme="minorHAnsi" w:hAnsiTheme="minorHAnsi" w:cs="Calibri"/>
                <w:sz w:val="22"/>
                <w:szCs w:val="22"/>
              </w:rPr>
              <w:t>£</w:t>
            </w:r>
            <w:r w:rsidR="00C54582">
              <w:rPr>
                <w:rFonts w:asciiTheme="minorHAnsi" w:hAnsiTheme="minorHAnsi" w:cs="Calibri"/>
                <w:sz w:val="22"/>
                <w:szCs w:val="22"/>
              </w:rPr>
              <w:t>3.</w:t>
            </w:r>
            <w:r w:rsidR="00D6512A">
              <w:rPr>
                <w:rFonts w:asciiTheme="minorHAnsi" w:hAnsiTheme="minorHAnsi" w:cs="Calibri"/>
                <w:sz w:val="22"/>
                <w:szCs w:val="22"/>
              </w:rPr>
              <w:t>5</w:t>
            </w:r>
            <w:r w:rsidR="00C54582">
              <w:rPr>
                <w:rFonts w:asciiTheme="minorHAnsi" w:hAnsiTheme="minorHAnsi" w:cs="Calibri"/>
                <w:sz w:val="22"/>
                <w:szCs w:val="22"/>
              </w:rPr>
              <w:t>0</w:t>
            </w:r>
            <w:r w:rsidRPr="00F32A08">
              <w:rPr>
                <w:rFonts w:asciiTheme="minorHAnsi" w:hAnsiTheme="minorHAnsi" w:cs="Calibri"/>
                <w:sz w:val="22"/>
                <w:szCs w:val="22"/>
              </w:rPr>
              <w:t xml:space="preserve"> per child – up to 3 adults accompanying the school group come free</w:t>
            </w:r>
            <w:r w:rsidR="00F32A08" w:rsidRPr="00F32A08">
              <w:rPr>
                <w:rFonts w:asciiTheme="minorHAnsi" w:hAnsiTheme="minorHAnsi" w:cs="Calibri"/>
                <w:sz w:val="22"/>
                <w:szCs w:val="22"/>
              </w:rPr>
              <w:t xml:space="preserve"> </w:t>
            </w:r>
          </w:p>
          <w:p w14:paraId="52BB04A4" w14:textId="77777777" w:rsidR="00F32A08" w:rsidRDefault="00F32A08" w:rsidP="00E973D4">
            <w:pPr>
              <w:rPr>
                <w:rFonts w:asciiTheme="minorHAnsi" w:hAnsiTheme="minorHAnsi" w:cs="Calibri"/>
                <w:sz w:val="22"/>
                <w:szCs w:val="22"/>
              </w:rPr>
            </w:pPr>
          </w:p>
          <w:p w14:paraId="6BADD9D9" w14:textId="77777777" w:rsidR="00F32A08" w:rsidRDefault="00F32A08" w:rsidP="00E973D4">
            <w:pPr>
              <w:rPr>
                <w:rFonts w:asciiTheme="minorHAnsi" w:hAnsiTheme="minorHAnsi" w:cs="Calibri"/>
                <w:sz w:val="22"/>
                <w:szCs w:val="22"/>
              </w:rPr>
            </w:pPr>
          </w:p>
          <w:p w14:paraId="078B449C" w14:textId="77777777" w:rsidR="00F32A08" w:rsidRDefault="00F32A08" w:rsidP="00E973D4">
            <w:pPr>
              <w:rPr>
                <w:rFonts w:asciiTheme="minorHAnsi" w:hAnsiTheme="minorHAnsi" w:cs="Calibri"/>
                <w:sz w:val="22"/>
                <w:szCs w:val="22"/>
              </w:rPr>
            </w:pPr>
          </w:p>
          <w:p w14:paraId="04D3C202" w14:textId="77777777" w:rsidR="00F32A08" w:rsidRDefault="00F32A08" w:rsidP="00E973D4">
            <w:pPr>
              <w:rPr>
                <w:rFonts w:asciiTheme="minorHAnsi" w:hAnsiTheme="minorHAnsi" w:cs="Calibri"/>
                <w:sz w:val="22"/>
                <w:szCs w:val="22"/>
              </w:rPr>
            </w:pPr>
          </w:p>
          <w:p w14:paraId="4AC67615" w14:textId="77777777" w:rsidR="00C8796B" w:rsidRPr="00F32A08" w:rsidRDefault="00F32A08" w:rsidP="00E973D4">
            <w:pPr>
              <w:rPr>
                <w:rFonts w:asciiTheme="minorHAnsi" w:hAnsiTheme="minorHAnsi" w:cs="Calibri"/>
                <w:sz w:val="22"/>
                <w:szCs w:val="22"/>
              </w:rPr>
            </w:pPr>
            <w:r w:rsidRPr="00F32A08">
              <w:rPr>
                <w:rFonts w:asciiTheme="minorHAnsi" w:hAnsiTheme="minorHAnsi" w:cs="Calibri"/>
                <w:sz w:val="22"/>
                <w:szCs w:val="22"/>
              </w:rPr>
              <w:t>More information is available on our website</w:t>
            </w:r>
          </w:p>
        </w:tc>
      </w:tr>
    </w:tbl>
    <w:p w14:paraId="138E23B8" w14:textId="77777777" w:rsidR="006B490E" w:rsidRDefault="006B490E" w:rsidP="00A9016E">
      <w:pPr>
        <w:rPr>
          <w:rFonts w:ascii="Calibri" w:hAnsi="Calibri" w:cs="Calibri"/>
          <w:b/>
        </w:rPr>
      </w:pPr>
    </w:p>
    <w:p w14:paraId="4EFD0377" w14:textId="1F2142BE" w:rsidR="00E278B5" w:rsidRPr="00D6512A" w:rsidRDefault="00E278B5" w:rsidP="00A9016E">
      <w:pPr>
        <w:rPr>
          <w:rFonts w:ascii="Calibri" w:hAnsi="Calibri" w:cs="Calibri"/>
          <w:b/>
          <w:color w:val="0070C0"/>
        </w:rPr>
      </w:pPr>
      <w:r w:rsidRPr="00D6512A">
        <w:rPr>
          <w:rFonts w:ascii="Calibri" w:hAnsi="Calibri" w:cs="Calibri"/>
          <w:b/>
          <w:color w:val="0070C0"/>
        </w:rPr>
        <w:t>We encourage all visitors to gift aid their admission (where appropriate). Please ask for a form</w:t>
      </w:r>
      <w:r w:rsidR="005E39D2">
        <w:rPr>
          <w:rFonts w:ascii="Calibri" w:hAnsi="Calibri" w:cs="Calibri"/>
          <w:b/>
          <w:color w:val="0070C0"/>
        </w:rPr>
        <w:t xml:space="preserve"> on admittance</w:t>
      </w:r>
      <w:r w:rsidRPr="00D6512A">
        <w:rPr>
          <w:rFonts w:ascii="Calibri" w:hAnsi="Calibri" w:cs="Calibri"/>
          <w:b/>
          <w:color w:val="0070C0"/>
        </w:rPr>
        <w:t xml:space="preserve">. </w:t>
      </w:r>
    </w:p>
    <w:p w14:paraId="5B7AB9DB" w14:textId="77777777" w:rsidR="00E278B5" w:rsidRDefault="00E278B5" w:rsidP="00A9016E">
      <w:pPr>
        <w:rPr>
          <w:rFonts w:ascii="Calibri" w:hAnsi="Calibri" w:cs="Calibri"/>
          <w:b/>
          <w:sz w:val="28"/>
          <w:szCs w:val="28"/>
        </w:rPr>
      </w:pPr>
    </w:p>
    <w:p w14:paraId="2DF4EF1A" w14:textId="77777777" w:rsidR="00912F7F" w:rsidRDefault="00912F7F" w:rsidP="005E39D2">
      <w:pPr>
        <w:ind w:left="1440" w:firstLine="720"/>
        <w:rPr>
          <w:rFonts w:ascii="Calluna" w:hAnsi="Calluna" w:cs="Calibri"/>
          <w:b/>
          <w:bCs/>
          <w:sz w:val="32"/>
          <w:szCs w:val="32"/>
          <w14:ligatures w14:val="historicalDiscretional"/>
        </w:rPr>
      </w:pPr>
    </w:p>
    <w:p w14:paraId="22676473" w14:textId="77777777" w:rsidR="00912F7F" w:rsidRDefault="00912F7F" w:rsidP="005E39D2">
      <w:pPr>
        <w:ind w:left="1440" w:firstLine="720"/>
        <w:rPr>
          <w:rFonts w:ascii="Calluna" w:hAnsi="Calluna" w:cs="Calibri"/>
          <w:b/>
          <w:bCs/>
          <w:sz w:val="32"/>
          <w:szCs w:val="32"/>
          <w14:ligatures w14:val="historicalDiscretional"/>
        </w:rPr>
      </w:pPr>
    </w:p>
    <w:p w14:paraId="0E38E74B" w14:textId="40A89887" w:rsidR="006B490E" w:rsidRPr="005E39D2" w:rsidRDefault="006B490E" w:rsidP="005E39D2">
      <w:pPr>
        <w:ind w:left="1440" w:firstLine="720"/>
        <w:rPr>
          <w:rFonts w:ascii="Calluna" w:hAnsi="Calluna" w:cs="Calibri"/>
          <w:b/>
          <w:bCs/>
          <w:sz w:val="32"/>
          <w:szCs w:val="32"/>
          <w14:ligatures w14:val="historicalDiscretional"/>
        </w:rPr>
      </w:pPr>
      <w:r w:rsidRPr="005E39D2">
        <w:rPr>
          <w:rFonts w:ascii="Calluna" w:hAnsi="Calluna" w:cs="Calibri"/>
          <w:b/>
          <w:bCs/>
          <w:sz w:val="32"/>
          <w:szCs w:val="32"/>
          <w14:ligatures w14:val="historicalDiscretional"/>
        </w:rPr>
        <w:t>Information for Groups 20</w:t>
      </w:r>
      <w:r w:rsidR="00DA22C6" w:rsidRPr="005E39D2">
        <w:rPr>
          <w:rFonts w:ascii="Calluna" w:hAnsi="Calluna" w:cs="Calibri"/>
          <w:b/>
          <w:bCs/>
          <w:sz w:val="32"/>
          <w:szCs w:val="32"/>
          <w14:ligatures w14:val="historicalDiscretional"/>
        </w:rPr>
        <w:t>2</w:t>
      </w:r>
      <w:r w:rsidR="00A8599C">
        <w:rPr>
          <w:rFonts w:ascii="Calluna" w:hAnsi="Calluna" w:cs="Calibri"/>
          <w:b/>
          <w:bCs/>
          <w:sz w:val="32"/>
          <w:szCs w:val="32"/>
          <w14:ligatures w14:val="historicalDiscretional"/>
        </w:rPr>
        <w:t>1</w:t>
      </w:r>
      <w:r w:rsidRPr="005E39D2">
        <w:rPr>
          <w:rFonts w:ascii="Calluna" w:hAnsi="Calluna" w:cs="Calibri"/>
          <w:b/>
          <w:bCs/>
          <w:sz w:val="32"/>
          <w:szCs w:val="32"/>
          <w14:ligatures w14:val="historicalDiscretional"/>
        </w:rPr>
        <w:t xml:space="preserve"> continued</w:t>
      </w:r>
    </w:p>
    <w:p w14:paraId="380DEED4" w14:textId="77777777" w:rsidR="006B490E" w:rsidRDefault="006B490E" w:rsidP="00A9016E">
      <w:pPr>
        <w:rPr>
          <w:rFonts w:ascii="Calibri" w:hAnsi="Calibri" w:cs="Calibri"/>
          <w:b/>
          <w:sz w:val="28"/>
          <w:szCs w:val="28"/>
        </w:rPr>
      </w:pPr>
    </w:p>
    <w:p w14:paraId="7818203E" w14:textId="77777777" w:rsidR="00115CCA" w:rsidRPr="00A11B68" w:rsidRDefault="00115CCA" w:rsidP="00A9016E">
      <w:pPr>
        <w:rPr>
          <w:rFonts w:ascii="Calibri" w:hAnsi="Calibri" w:cs="Calibri"/>
          <w:b/>
          <w:sz w:val="28"/>
          <w:szCs w:val="28"/>
        </w:rPr>
      </w:pPr>
      <w:r w:rsidRPr="00A11B68">
        <w:rPr>
          <w:rFonts w:ascii="Calibri" w:hAnsi="Calibri" w:cs="Calibri"/>
          <w:b/>
          <w:sz w:val="28"/>
          <w:szCs w:val="28"/>
        </w:rPr>
        <w:t>Events</w:t>
      </w:r>
      <w:r w:rsidR="00A11B68" w:rsidRPr="00A11B68">
        <w:rPr>
          <w:rFonts w:ascii="Calibri" w:hAnsi="Calibri" w:cs="Calibri"/>
          <w:b/>
          <w:sz w:val="28"/>
          <w:szCs w:val="28"/>
        </w:rPr>
        <w:t xml:space="preserve"> and exhibitions</w:t>
      </w:r>
    </w:p>
    <w:p w14:paraId="5099F1EB" w14:textId="77777777" w:rsidR="006B490E" w:rsidRDefault="006B490E" w:rsidP="00A9016E">
      <w:pPr>
        <w:rPr>
          <w:rFonts w:ascii="Calibri" w:hAnsi="Calibri" w:cs="Calibri"/>
        </w:rPr>
      </w:pPr>
    </w:p>
    <w:p w14:paraId="3CE2A6E7" w14:textId="77777777" w:rsidR="00FE4A7C" w:rsidRDefault="00E973D4" w:rsidP="00A9016E">
      <w:pPr>
        <w:rPr>
          <w:rFonts w:ascii="Calibri" w:hAnsi="Calibri" w:cs="Calibri"/>
        </w:rPr>
      </w:pPr>
      <w:r w:rsidRPr="00084CF7">
        <w:rPr>
          <w:rFonts w:ascii="Calibri" w:hAnsi="Calibri" w:cs="Calibri"/>
        </w:rPr>
        <w:t>We off</w:t>
      </w:r>
      <w:r w:rsidR="00FE4A7C" w:rsidRPr="00084CF7">
        <w:rPr>
          <w:rFonts w:ascii="Calibri" w:hAnsi="Calibri" w:cs="Calibri"/>
        </w:rPr>
        <w:t>er a range of events each year</w:t>
      </w:r>
      <w:r w:rsidRPr="00084CF7">
        <w:rPr>
          <w:rFonts w:ascii="Calibri" w:hAnsi="Calibri" w:cs="Calibri"/>
        </w:rPr>
        <w:t xml:space="preserve">, including </w:t>
      </w:r>
      <w:r w:rsidR="00FE4A7C" w:rsidRPr="00084CF7">
        <w:rPr>
          <w:rFonts w:ascii="Calibri" w:hAnsi="Calibri" w:cs="Calibri"/>
        </w:rPr>
        <w:t>candlelit tours, craft fairs and concerts.</w:t>
      </w:r>
      <w:r w:rsidR="000C446D">
        <w:rPr>
          <w:rFonts w:ascii="Calibri" w:hAnsi="Calibri" w:cs="Calibri"/>
        </w:rPr>
        <w:t xml:space="preserve"> Details of the events with dates and tim</w:t>
      </w:r>
      <w:r w:rsidR="00C54582">
        <w:rPr>
          <w:rFonts w:ascii="Calibri" w:hAnsi="Calibri" w:cs="Calibri"/>
        </w:rPr>
        <w:t>es are available on our website and Facebook page.</w:t>
      </w:r>
    </w:p>
    <w:p w14:paraId="5E29C049" w14:textId="77777777" w:rsidR="009B4455" w:rsidRDefault="009B4455" w:rsidP="00A9016E">
      <w:pPr>
        <w:rPr>
          <w:rFonts w:ascii="Calibri" w:hAnsi="Calibri" w:cs="Calibri"/>
        </w:rPr>
      </w:pPr>
    </w:p>
    <w:p w14:paraId="02C29E98" w14:textId="77777777" w:rsidR="00115CCA" w:rsidRPr="00A11B68" w:rsidRDefault="00115CCA" w:rsidP="00A9016E">
      <w:pPr>
        <w:rPr>
          <w:rFonts w:ascii="Calibri" w:hAnsi="Calibri" w:cs="Calibri"/>
          <w:b/>
          <w:sz w:val="28"/>
          <w:szCs w:val="28"/>
        </w:rPr>
      </w:pPr>
      <w:r w:rsidRPr="00715DAE">
        <w:rPr>
          <w:rFonts w:ascii="Calibri" w:hAnsi="Calibri" w:cs="Calibri"/>
          <w:b/>
          <w:sz w:val="28"/>
          <w:szCs w:val="28"/>
        </w:rPr>
        <w:t>Facilities</w:t>
      </w:r>
    </w:p>
    <w:p w14:paraId="7F4ADA2C" w14:textId="77777777" w:rsidR="009B4455" w:rsidRDefault="009B4455" w:rsidP="009B4455">
      <w:pPr>
        <w:rPr>
          <w:rFonts w:ascii="Calibri" w:hAnsi="Calibri" w:cs="Calibri"/>
          <w:b/>
        </w:rPr>
      </w:pPr>
    </w:p>
    <w:p w14:paraId="75A0C996" w14:textId="77777777" w:rsidR="0018620A" w:rsidRPr="009B4455" w:rsidRDefault="0018620A" w:rsidP="009B4455">
      <w:pPr>
        <w:rPr>
          <w:rFonts w:ascii="Calibri" w:hAnsi="Calibri" w:cs="Calibri"/>
          <w:b/>
        </w:rPr>
      </w:pPr>
      <w:r w:rsidRPr="009B4455">
        <w:rPr>
          <w:rFonts w:ascii="Calibri" w:hAnsi="Calibri" w:cs="Calibri"/>
          <w:b/>
        </w:rPr>
        <w:t>Parking</w:t>
      </w:r>
    </w:p>
    <w:p w14:paraId="34627D26" w14:textId="77777777" w:rsidR="00115CCA" w:rsidRDefault="00115CCA" w:rsidP="00A9016E">
      <w:pPr>
        <w:rPr>
          <w:rFonts w:ascii="Calibri" w:hAnsi="Calibri" w:cs="Calibri"/>
        </w:rPr>
      </w:pPr>
      <w:r w:rsidRPr="00084CF7">
        <w:rPr>
          <w:rFonts w:ascii="Calibri" w:hAnsi="Calibri" w:cs="Calibri"/>
        </w:rPr>
        <w:t>Epworth Old Rectory has a small</w:t>
      </w:r>
      <w:r w:rsidR="0018620A" w:rsidRPr="00084CF7">
        <w:rPr>
          <w:rFonts w:ascii="Calibri" w:hAnsi="Calibri" w:cs="Calibri"/>
        </w:rPr>
        <w:t xml:space="preserve"> car park for visitors.</w:t>
      </w:r>
      <w:r w:rsidR="00FE4A7C" w:rsidRPr="00084CF7">
        <w:rPr>
          <w:rFonts w:ascii="Calibri" w:hAnsi="Calibri" w:cs="Calibri"/>
        </w:rPr>
        <w:t xml:space="preserve"> This will accommodate coaches, and coach spaces can be reserved by prior arrangement.</w:t>
      </w:r>
    </w:p>
    <w:p w14:paraId="4167E5CF" w14:textId="77777777" w:rsidR="00393746" w:rsidRPr="00084CF7" w:rsidRDefault="00393746" w:rsidP="00A9016E">
      <w:pPr>
        <w:rPr>
          <w:rFonts w:ascii="Calibri" w:hAnsi="Calibri" w:cs="Calibri"/>
        </w:rPr>
      </w:pPr>
    </w:p>
    <w:p w14:paraId="49E80938" w14:textId="77777777" w:rsidR="0018620A" w:rsidRPr="009B4455" w:rsidRDefault="0018620A" w:rsidP="009B4455">
      <w:pPr>
        <w:rPr>
          <w:rFonts w:ascii="Calibri" w:hAnsi="Calibri" w:cs="Calibri"/>
          <w:b/>
        </w:rPr>
      </w:pPr>
      <w:r w:rsidRPr="009B4455">
        <w:rPr>
          <w:rFonts w:ascii="Calibri" w:hAnsi="Calibri" w:cs="Calibri"/>
          <w:b/>
        </w:rPr>
        <w:t>Toilets</w:t>
      </w:r>
    </w:p>
    <w:p w14:paraId="65B68D12" w14:textId="77777777" w:rsidR="0018620A" w:rsidRDefault="006B490E" w:rsidP="00A9016E">
      <w:pPr>
        <w:rPr>
          <w:rFonts w:ascii="Calibri" w:hAnsi="Calibri" w:cs="Calibri"/>
        </w:rPr>
      </w:pPr>
      <w:r>
        <w:rPr>
          <w:rFonts w:ascii="Calibri" w:hAnsi="Calibri" w:cs="Calibri"/>
        </w:rPr>
        <w:t>Guest toilets are available on site, one of which is an accessible toilet.</w:t>
      </w:r>
    </w:p>
    <w:p w14:paraId="274EE2AD" w14:textId="77777777" w:rsidR="00393746" w:rsidRPr="00084CF7" w:rsidRDefault="00393746" w:rsidP="00A9016E">
      <w:pPr>
        <w:rPr>
          <w:rFonts w:ascii="Calibri" w:hAnsi="Calibri" w:cs="Calibri"/>
        </w:rPr>
      </w:pPr>
    </w:p>
    <w:p w14:paraId="185AD959" w14:textId="77777777" w:rsidR="0018620A" w:rsidRPr="009B4455" w:rsidRDefault="0018620A" w:rsidP="009B4455">
      <w:pPr>
        <w:rPr>
          <w:rFonts w:ascii="Calibri" w:hAnsi="Calibri" w:cs="Calibri"/>
          <w:b/>
        </w:rPr>
      </w:pPr>
      <w:r w:rsidRPr="009B4455">
        <w:rPr>
          <w:rFonts w:ascii="Calibri" w:hAnsi="Calibri" w:cs="Calibri"/>
          <w:b/>
        </w:rPr>
        <w:t>Access</w:t>
      </w:r>
    </w:p>
    <w:p w14:paraId="7050DE48" w14:textId="77777777" w:rsidR="0018620A" w:rsidRDefault="0018620A" w:rsidP="009B4455">
      <w:pPr>
        <w:rPr>
          <w:rFonts w:ascii="Calibri" w:hAnsi="Calibri" w:cs="Calibri"/>
        </w:rPr>
      </w:pPr>
      <w:r w:rsidRPr="00084CF7">
        <w:rPr>
          <w:rFonts w:ascii="Calibri" w:hAnsi="Calibri" w:cs="Calibri"/>
        </w:rPr>
        <w:t xml:space="preserve">Our staff will do all they can to ensure a pleasurable visit for people with mobility problems, but we regret that currently </w:t>
      </w:r>
      <w:r w:rsidR="00FE4A7C" w:rsidRPr="00084CF7">
        <w:rPr>
          <w:rFonts w:ascii="Calibri" w:hAnsi="Calibri" w:cs="Calibri"/>
        </w:rPr>
        <w:t xml:space="preserve">wheelchair </w:t>
      </w:r>
      <w:r w:rsidRPr="00084CF7">
        <w:rPr>
          <w:rFonts w:ascii="Calibri" w:hAnsi="Calibri" w:cs="Calibri"/>
        </w:rPr>
        <w:t xml:space="preserve">access to the house is limited to the ground floor. </w:t>
      </w:r>
      <w:r w:rsidR="00FE4A7C" w:rsidRPr="00084CF7">
        <w:rPr>
          <w:rFonts w:ascii="Calibri" w:hAnsi="Calibri" w:cs="Calibri"/>
        </w:rPr>
        <w:t>There is a r</w:t>
      </w:r>
      <w:r w:rsidR="00996945" w:rsidRPr="00084CF7">
        <w:rPr>
          <w:rFonts w:ascii="Calibri" w:hAnsi="Calibri" w:cs="Calibri"/>
        </w:rPr>
        <w:t>educed admission fee for those unable to access</w:t>
      </w:r>
      <w:r w:rsidR="00FE4A7C" w:rsidRPr="00084CF7">
        <w:rPr>
          <w:rFonts w:ascii="Calibri" w:hAnsi="Calibri" w:cs="Calibri"/>
        </w:rPr>
        <w:t xml:space="preserve"> </w:t>
      </w:r>
      <w:r w:rsidR="00996945" w:rsidRPr="00084CF7">
        <w:rPr>
          <w:rFonts w:ascii="Calibri" w:hAnsi="Calibri" w:cs="Calibri"/>
        </w:rPr>
        <w:t>the upper floors.</w:t>
      </w:r>
      <w:r w:rsidR="00F87572">
        <w:rPr>
          <w:rFonts w:ascii="Calibri" w:hAnsi="Calibri" w:cs="Calibri"/>
        </w:rPr>
        <w:t xml:space="preserve">  </w:t>
      </w:r>
      <w:r w:rsidRPr="00084CF7">
        <w:rPr>
          <w:rFonts w:ascii="Calibri" w:hAnsi="Calibri" w:cs="Calibri"/>
        </w:rPr>
        <w:t xml:space="preserve">The beautiful gardens </w:t>
      </w:r>
      <w:r w:rsidR="00FE4A7C" w:rsidRPr="00084CF7">
        <w:rPr>
          <w:rFonts w:ascii="Calibri" w:hAnsi="Calibri" w:cs="Calibri"/>
        </w:rPr>
        <w:t>however are wheelchair friendly</w:t>
      </w:r>
      <w:r w:rsidRPr="00084CF7">
        <w:rPr>
          <w:rFonts w:ascii="Calibri" w:hAnsi="Calibri" w:cs="Calibri"/>
        </w:rPr>
        <w:t>.</w:t>
      </w:r>
      <w:r w:rsidR="009B4455">
        <w:rPr>
          <w:rFonts w:ascii="Calibri" w:hAnsi="Calibri" w:cs="Calibri"/>
        </w:rPr>
        <w:t xml:space="preserve"> </w:t>
      </w:r>
      <w:r w:rsidRPr="00084CF7">
        <w:rPr>
          <w:rFonts w:ascii="Calibri" w:hAnsi="Calibri" w:cs="Calibri"/>
        </w:rPr>
        <w:t>Please be assured that in our plans to refurbish the house</w:t>
      </w:r>
      <w:r w:rsidR="00996945" w:rsidRPr="00084CF7">
        <w:rPr>
          <w:rFonts w:ascii="Calibri" w:hAnsi="Calibri" w:cs="Calibri"/>
        </w:rPr>
        <w:t>,</w:t>
      </w:r>
      <w:r w:rsidRPr="00084CF7">
        <w:rPr>
          <w:rFonts w:ascii="Calibri" w:hAnsi="Calibri" w:cs="Calibri"/>
        </w:rPr>
        <w:t xml:space="preserve"> accessibility for all is a key issue and we thank you for your patience.</w:t>
      </w:r>
      <w:r w:rsidR="00DD58B0">
        <w:rPr>
          <w:rFonts w:ascii="Calibri" w:hAnsi="Calibri" w:cs="Calibri"/>
        </w:rPr>
        <w:t xml:space="preserve">   </w:t>
      </w:r>
      <w:r w:rsidR="006B490E">
        <w:rPr>
          <w:rFonts w:ascii="Calibri" w:hAnsi="Calibri" w:cs="Calibri"/>
        </w:rPr>
        <w:t>Assistance</w:t>
      </w:r>
      <w:r w:rsidRPr="00084CF7">
        <w:rPr>
          <w:rFonts w:ascii="Calibri" w:hAnsi="Calibri" w:cs="Calibri"/>
        </w:rPr>
        <w:t xml:space="preserve"> dogs are welcome.</w:t>
      </w:r>
    </w:p>
    <w:p w14:paraId="696C5DC6" w14:textId="77777777" w:rsidR="009B4455" w:rsidRPr="00084CF7" w:rsidRDefault="009B4455" w:rsidP="009B4455">
      <w:pPr>
        <w:rPr>
          <w:rFonts w:ascii="Calibri" w:hAnsi="Calibri" w:cs="Calibri"/>
        </w:rPr>
      </w:pPr>
    </w:p>
    <w:p w14:paraId="7D566B3D" w14:textId="77777777" w:rsidR="0018620A" w:rsidRPr="00A11B68" w:rsidRDefault="0018620A" w:rsidP="009B4455">
      <w:pPr>
        <w:pStyle w:val="NormalWeb"/>
        <w:spacing w:before="0" w:beforeAutospacing="0" w:after="0" w:afterAutospacing="0"/>
        <w:rPr>
          <w:rFonts w:ascii="Calibri" w:hAnsi="Calibri" w:cs="Calibri"/>
          <w:b/>
        </w:rPr>
      </w:pPr>
      <w:r w:rsidRPr="00A11B68">
        <w:rPr>
          <w:rFonts w:ascii="Calibri" w:hAnsi="Calibri" w:cs="Calibri"/>
          <w:b/>
        </w:rPr>
        <w:t>Catering</w:t>
      </w:r>
    </w:p>
    <w:p w14:paraId="775CFC17" w14:textId="77777777" w:rsidR="00CC032B" w:rsidRPr="00CC032B" w:rsidRDefault="00CC032B" w:rsidP="00CC032B">
      <w:pPr>
        <w:widowControl w:val="0"/>
        <w:spacing w:after="120" w:line="285" w:lineRule="auto"/>
        <w:rPr>
          <w:rFonts w:ascii="Calibri" w:hAnsi="Calibri" w:cs="Calibri"/>
          <w:color w:val="000000"/>
          <w:kern w:val="28"/>
          <w:lang w:val="en-GB" w:eastAsia="en-GB"/>
        </w:rPr>
      </w:pPr>
      <w:r w:rsidRPr="00CC032B">
        <w:rPr>
          <w:rFonts w:ascii="Calibri" w:hAnsi="Calibri" w:cs="Calibri"/>
          <w:b/>
          <w:color w:val="000000"/>
          <w:kern w:val="28"/>
          <w:lang w:val="en-GB" w:eastAsia="en-GB"/>
        </w:rPr>
        <w:t>Epworth Old Rectory</w:t>
      </w:r>
      <w:r w:rsidRPr="00CC032B">
        <w:rPr>
          <w:rFonts w:ascii="Calibri" w:hAnsi="Calibri" w:cs="Calibri"/>
          <w:color w:val="000000"/>
          <w:kern w:val="28"/>
          <w:lang w:val="en-GB" w:eastAsia="en-GB"/>
        </w:rPr>
        <w:t xml:space="preserve"> and </w:t>
      </w:r>
      <w:r w:rsidRPr="00CC032B">
        <w:rPr>
          <w:rFonts w:ascii="Calibri" w:hAnsi="Calibri" w:cs="Calibri"/>
          <w:b/>
          <w:color w:val="000000"/>
          <w:kern w:val="28"/>
          <w:lang w:val="en-GB" w:eastAsia="en-GB"/>
        </w:rPr>
        <w:t>The Wesley Memorial Methodist Church</w:t>
      </w:r>
      <w:r w:rsidRPr="00CC032B">
        <w:rPr>
          <w:rFonts w:ascii="Calibri" w:hAnsi="Calibri" w:cs="Calibri"/>
          <w:color w:val="000000"/>
          <w:kern w:val="28"/>
          <w:lang w:val="en-GB" w:eastAsia="en-GB"/>
        </w:rPr>
        <w:t xml:space="preserve"> work t</w:t>
      </w:r>
      <w:r w:rsidRPr="006B490E">
        <w:rPr>
          <w:rFonts w:ascii="Calibri" w:hAnsi="Calibri" w:cs="Calibri"/>
          <w:color w:val="000000"/>
          <w:kern w:val="28"/>
          <w:lang w:val="en-GB" w:eastAsia="en-GB"/>
        </w:rPr>
        <w:t xml:space="preserve">ogether on hospitality matters.  </w:t>
      </w:r>
      <w:r w:rsidRPr="00CC032B">
        <w:rPr>
          <w:rFonts w:ascii="Calibri" w:hAnsi="Calibri" w:cs="Calibri"/>
          <w:color w:val="000000"/>
          <w:kern w:val="28"/>
          <w:lang w:val="en-GB" w:eastAsia="en-GB"/>
        </w:rPr>
        <w:t xml:space="preserve">Together we can arrange meals for parties of up to 60. </w:t>
      </w:r>
    </w:p>
    <w:p w14:paraId="45400527" w14:textId="77777777" w:rsidR="00CC032B" w:rsidRPr="00CC032B" w:rsidRDefault="00CC032B" w:rsidP="00CC032B">
      <w:pPr>
        <w:widowControl w:val="0"/>
        <w:numPr>
          <w:ilvl w:val="0"/>
          <w:numId w:val="6"/>
        </w:numPr>
        <w:spacing w:after="200" w:line="285" w:lineRule="auto"/>
        <w:contextualSpacing/>
        <w:rPr>
          <w:rFonts w:ascii="Calibri" w:eastAsia="Calibri" w:hAnsi="Calibri" w:cs="Calibri"/>
          <w:color w:val="000000"/>
          <w:kern w:val="28"/>
          <w:lang w:val="en-GB"/>
        </w:rPr>
      </w:pPr>
      <w:r w:rsidRPr="00CC032B">
        <w:rPr>
          <w:rFonts w:ascii="Calibri" w:eastAsia="Calibri" w:hAnsi="Calibri" w:cs="Calibri"/>
          <w:color w:val="000000"/>
          <w:kern w:val="28"/>
          <w:lang w:val="en-GB"/>
        </w:rPr>
        <w:t>Parties of more than 24 persons are accommodated at Wesley Memorial Church</w:t>
      </w:r>
    </w:p>
    <w:p w14:paraId="44127A51" w14:textId="77777777" w:rsidR="00CC032B" w:rsidRPr="00CC032B" w:rsidRDefault="00CC032B" w:rsidP="00CC032B">
      <w:pPr>
        <w:widowControl w:val="0"/>
        <w:numPr>
          <w:ilvl w:val="0"/>
          <w:numId w:val="6"/>
        </w:numPr>
        <w:spacing w:after="200" w:line="285" w:lineRule="auto"/>
        <w:contextualSpacing/>
        <w:rPr>
          <w:rFonts w:ascii="Calibri" w:eastAsia="Calibri" w:hAnsi="Calibri" w:cs="Calibri"/>
          <w:color w:val="000000"/>
          <w:kern w:val="28"/>
          <w:lang w:val="en-GB"/>
        </w:rPr>
      </w:pPr>
      <w:r w:rsidRPr="006B490E">
        <w:rPr>
          <w:rFonts w:ascii="Calibri" w:eastAsia="Calibri" w:hAnsi="Calibri" w:cs="Calibri"/>
          <w:color w:val="000000"/>
          <w:kern w:val="28"/>
          <w:lang w:val="en-GB"/>
        </w:rPr>
        <w:t>S</w:t>
      </w:r>
      <w:r w:rsidRPr="00CC032B">
        <w:rPr>
          <w:rFonts w:ascii="Calibri" w:eastAsia="Calibri" w:hAnsi="Calibri" w:cs="Calibri"/>
          <w:color w:val="000000"/>
          <w:kern w:val="28"/>
          <w:lang w:val="en-GB"/>
        </w:rPr>
        <w:t xml:space="preserve">maller groups may be accommodated in the refectory at The Old Rectory. </w:t>
      </w:r>
    </w:p>
    <w:p w14:paraId="13EB4467" w14:textId="77777777" w:rsidR="00540011" w:rsidRPr="006B490E" w:rsidRDefault="00CC032B" w:rsidP="00CC032B">
      <w:pPr>
        <w:widowControl w:val="0"/>
        <w:spacing w:line="285" w:lineRule="auto"/>
        <w:rPr>
          <w:rFonts w:ascii="Calibri" w:hAnsi="Calibri" w:cs="Calibri"/>
          <w:color w:val="000000"/>
          <w:kern w:val="28"/>
          <w:lang w:val="en-GB" w:eastAsia="en-GB"/>
        </w:rPr>
      </w:pPr>
      <w:r w:rsidRPr="006B490E">
        <w:rPr>
          <w:rFonts w:ascii="Calibri" w:hAnsi="Calibri" w:cs="Calibri"/>
          <w:color w:val="000000"/>
          <w:kern w:val="28"/>
          <w:lang w:val="en-GB" w:eastAsia="en-GB"/>
        </w:rPr>
        <w:t>Please see attached menu for meal choices and how to book.  In the event that we are unable to cater for your group at these two sites, we can make alternative arrangements at an establishment/s nearby.</w:t>
      </w:r>
    </w:p>
    <w:p w14:paraId="43ABE821" w14:textId="77777777" w:rsidR="007A6490" w:rsidRPr="006B490E" w:rsidRDefault="007A6490" w:rsidP="00CC032B">
      <w:pPr>
        <w:widowControl w:val="0"/>
        <w:spacing w:line="285" w:lineRule="auto"/>
        <w:rPr>
          <w:rFonts w:ascii="Calibri" w:hAnsi="Calibri" w:cs="Calibri"/>
          <w:color w:val="000000"/>
          <w:kern w:val="28"/>
          <w:lang w:val="en-GB" w:eastAsia="en-GB"/>
        </w:rPr>
      </w:pPr>
    </w:p>
    <w:p w14:paraId="34F5031F" w14:textId="77777777" w:rsidR="007A6490" w:rsidRPr="006B490E" w:rsidRDefault="007A6490" w:rsidP="00CC032B">
      <w:pPr>
        <w:widowControl w:val="0"/>
        <w:spacing w:line="285" w:lineRule="auto"/>
        <w:rPr>
          <w:rFonts w:ascii="Calibri" w:hAnsi="Calibri" w:cs="Calibri"/>
          <w:b/>
          <w:color w:val="000000"/>
          <w:kern w:val="28"/>
          <w:lang w:val="en-GB" w:eastAsia="en-GB"/>
        </w:rPr>
      </w:pPr>
      <w:r w:rsidRPr="006B490E">
        <w:rPr>
          <w:rFonts w:ascii="Calibri" w:hAnsi="Calibri" w:cs="Calibri"/>
          <w:b/>
          <w:color w:val="000000"/>
          <w:kern w:val="28"/>
          <w:lang w:val="en-GB" w:eastAsia="en-GB"/>
        </w:rPr>
        <w:t>Shop</w:t>
      </w:r>
    </w:p>
    <w:p w14:paraId="36857A87" w14:textId="77777777" w:rsidR="00CC032B" w:rsidRDefault="007A6490" w:rsidP="00CC032B">
      <w:pPr>
        <w:widowControl w:val="0"/>
        <w:spacing w:line="285" w:lineRule="auto"/>
        <w:rPr>
          <w:rFonts w:ascii="Calibri" w:hAnsi="Calibri" w:cs="Calibri"/>
        </w:rPr>
      </w:pPr>
      <w:r w:rsidRPr="006B490E">
        <w:rPr>
          <w:rFonts w:ascii="Calibri" w:hAnsi="Calibri" w:cs="Calibri"/>
        </w:rPr>
        <w:t>We have a gift shop that is accessible during opening times, selling a range of souvenirs and local produce, as well as a second hand book corner.  Sales from the shop help to support the upkeep of the Old Rectory.</w:t>
      </w:r>
    </w:p>
    <w:p w14:paraId="39BA64B6" w14:textId="77777777" w:rsidR="007A6490" w:rsidRPr="00084CF7" w:rsidRDefault="007A6490" w:rsidP="00CC032B">
      <w:pPr>
        <w:widowControl w:val="0"/>
        <w:spacing w:line="285" w:lineRule="auto"/>
        <w:rPr>
          <w:rFonts w:ascii="Calibri" w:hAnsi="Calibri" w:cs="Calibri"/>
        </w:rPr>
      </w:pPr>
    </w:p>
    <w:p w14:paraId="3EB66186" w14:textId="77777777" w:rsidR="00377737" w:rsidRPr="00CC032B" w:rsidRDefault="00A52CD5" w:rsidP="00CC032B">
      <w:pPr>
        <w:rPr>
          <w:rFonts w:ascii="Calibri" w:hAnsi="Calibri" w:cs="Calibri"/>
          <w:b/>
        </w:rPr>
      </w:pPr>
      <w:r w:rsidRPr="00CC032B">
        <w:rPr>
          <w:rFonts w:ascii="Calibri" w:hAnsi="Calibri" w:cs="Calibri"/>
          <w:b/>
        </w:rPr>
        <w:t>A</w:t>
      </w:r>
      <w:r w:rsidR="00377737" w:rsidRPr="00CC032B">
        <w:rPr>
          <w:rFonts w:ascii="Calibri" w:hAnsi="Calibri" w:cs="Calibri"/>
          <w:b/>
        </w:rPr>
        <w:t>ccommodation</w:t>
      </w:r>
    </w:p>
    <w:p w14:paraId="75C82F7D" w14:textId="77777777" w:rsidR="00377737" w:rsidRPr="00084CF7" w:rsidRDefault="00377737" w:rsidP="00377737">
      <w:pPr>
        <w:rPr>
          <w:rFonts w:ascii="Calibri" w:hAnsi="Calibri" w:cs="Calibri"/>
          <w:color w:val="0070C0"/>
          <w:lang w:val="en-GB"/>
        </w:rPr>
      </w:pPr>
      <w:r w:rsidRPr="00084CF7">
        <w:rPr>
          <w:rFonts w:ascii="Calibri" w:hAnsi="Calibri" w:cs="Calibri"/>
        </w:rPr>
        <w:t xml:space="preserve">Details of accommodation in </w:t>
      </w:r>
      <w:smartTag w:uri="urn:schemas-microsoft-com:office:smarttags" w:element="place">
        <w:r w:rsidRPr="00084CF7">
          <w:rPr>
            <w:rFonts w:ascii="Calibri" w:hAnsi="Calibri" w:cs="Calibri"/>
          </w:rPr>
          <w:t>North Lincolnshire</w:t>
        </w:r>
      </w:smartTag>
      <w:r w:rsidRPr="00084CF7">
        <w:rPr>
          <w:rFonts w:ascii="Calibri" w:hAnsi="Calibri" w:cs="Calibri"/>
        </w:rPr>
        <w:t xml:space="preserve"> can be found at: </w:t>
      </w:r>
      <w:hyperlink r:id="rId7" w:history="1">
        <w:r w:rsidRPr="00084CF7">
          <w:rPr>
            <w:rStyle w:val="Hyperlink"/>
            <w:rFonts w:ascii="Calibri" w:hAnsi="Calibri" w:cs="Calibri"/>
            <w:color w:val="0070C0"/>
          </w:rPr>
          <w:t>http://www.visitnorthlincolnshire.com/accom.php</w:t>
        </w:r>
      </w:hyperlink>
      <w:r w:rsidRPr="00084CF7">
        <w:rPr>
          <w:rFonts w:ascii="Calibri" w:hAnsi="Calibri" w:cs="Calibri"/>
          <w:color w:val="0070C0"/>
          <w:lang w:val="en-GB"/>
        </w:rPr>
        <w:t xml:space="preserve"> </w:t>
      </w:r>
    </w:p>
    <w:p w14:paraId="1BD2B823" w14:textId="77777777" w:rsidR="00377737" w:rsidRPr="00084CF7" w:rsidRDefault="00377737" w:rsidP="00377737">
      <w:pPr>
        <w:rPr>
          <w:rFonts w:ascii="Calibri" w:hAnsi="Calibri" w:cs="Calibri"/>
          <w:lang w:val="en-GB"/>
        </w:rPr>
      </w:pPr>
    </w:p>
    <w:p w14:paraId="7DEED594" w14:textId="77777777" w:rsidR="008E269F" w:rsidRDefault="008E269F" w:rsidP="008E269F">
      <w:pPr>
        <w:rPr>
          <w:rFonts w:ascii="Calibri" w:hAnsi="Calibri" w:cs="Calibri"/>
          <w:b/>
          <w:i/>
        </w:rPr>
      </w:pPr>
      <w:r w:rsidRPr="008E269F">
        <w:rPr>
          <w:rFonts w:ascii="Calibri" w:hAnsi="Calibri" w:cs="Calibri"/>
          <w:b/>
          <w:i/>
        </w:rPr>
        <w:t>Please note, for groups visiting out of office hours, our contact telephone number on the day of your visit is 07852 712302</w:t>
      </w:r>
    </w:p>
    <w:p w14:paraId="4E8477D1" w14:textId="77777777" w:rsidR="00AA0A60" w:rsidRDefault="00AA0A60" w:rsidP="007A6490">
      <w:pPr>
        <w:jc w:val="center"/>
        <w:rPr>
          <w:rFonts w:ascii="Calibri" w:hAnsi="Calibri" w:cs="Calibri"/>
          <w:u w:val="single"/>
        </w:rPr>
      </w:pPr>
    </w:p>
    <w:p w14:paraId="4AF559E0" w14:textId="77777777" w:rsidR="00AA0A60" w:rsidRPr="00393746" w:rsidRDefault="00AA0A60" w:rsidP="00DD58B0">
      <w:pPr>
        <w:jc w:val="center"/>
        <w:rPr>
          <w:rFonts w:ascii="Calluna" w:hAnsi="Calluna" w:cs="Calibri"/>
          <w:b/>
        </w:rPr>
      </w:pPr>
      <w:r w:rsidRPr="00393746">
        <w:rPr>
          <w:rFonts w:ascii="Calluna" w:hAnsi="Calluna" w:cs="Calibri"/>
          <w:b/>
        </w:rPr>
        <w:t>Epworth Old Rectory</w:t>
      </w:r>
      <w:r w:rsidR="00084CF7" w:rsidRPr="00393746">
        <w:rPr>
          <w:rFonts w:ascii="Calluna" w:hAnsi="Calluna" w:cs="Calibri"/>
          <w:b/>
        </w:rPr>
        <w:t xml:space="preserve">, </w:t>
      </w:r>
      <w:r w:rsidRPr="00393746">
        <w:rPr>
          <w:rFonts w:ascii="Calluna" w:hAnsi="Calluna" w:cs="Calibri"/>
          <w:b/>
        </w:rPr>
        <w:t>1 Rectory Street</w:t>
      </w:r>
      <w:r w:rsidR="00084CF7" w:rsidRPr="00393746">
        <w:rPr>
          <w:rFonts w:ascii="Calluna" w:hAnsi="Calluna" w:cs="Calibri"/>
          <w:b/>
        </w:rPr>
        <w:t xml:space="preserve">, </w:t>
      </w:r>
      <w:r w:rsidRPr="00393746">
        <w:rPr>
          <w:rFonts w:ascii="Calluna" w:hAnsi="Calluna" w:cs="Calibri"/>
          <w:b/>
        </w:rPr>
        <w:t>Epworth</w:t>
      </w:r>
      <w:r w:rsidR="00084CF7" w:rsidRPr="00393746">
        <w:rPr>
          <w:rFonts w:ascii="Calluna" w:hAnsi="Calluna" w:cs="Calibri"/>
          <w:b/>
        </w:rPr>
        <w:t xml:space="preserve">, </w:t>
      </w:r>
      <w:r w:rsidRPr="00393746">
        <w:rPr>
          <w:rFonts w:ascii="Calluna" w:hAnsi="Calluna" w:cs="Calibri"/>
          <w:b/>
        </w:rPr>
        <w:t>North Lincolnshire DN9 1HX</w:t>
      </w:r>
    </w:p>
    <w:p w14:paraId="4185D51F" w14:textId="77777777" w:rsidR="00AA0A60" w:rsidRPr="00393746" w:rsidRDefault="00F32A08" w:rsidP="00DD58B0">
      <w:pPr>
        <w:jc w:val="center"/>
        <w:rPr>
          <w:rFonts w:ascii="Calluna" w:hAnsi="Calluna" w:cs="Calibri"/>
          <w:b/>
        </w:rPr>
      </w:pPr>
      <w:r w:rsidRPr="00DD58B0">
        <w:rPr>
          <w:rFonts w:ascii="Calluna" w:hAnsi="Calluna" w:cs="Calibri"/>
          <w:noProof/>
          <w:sz w:val="22"/>
          <w:szCs w:val="22"/>
          <w:lang w:val="en-GB" w:eastAsia="en-GB"/>
        </w:rPr>
        <w:drawing>
          <wp:anchor distT="0" distB="0" distL="114300" distR="114300" simplePos="0" relativeHeight="251658240" behindDoc="0" locked="0" layoutInCell="1" allowOverlap="1" wp14:anchorId="23070304" wp14:editId="5F0B6414">
            <wp:simplePos x="0" y="0"/>
            <wp:positionH relativeFrom="column">
              <wp:posOffset>6101080</wp:posOffset>
            </wp:positionH>
            <wp:positionV relativeFrom="paragraph">
              <wp:posOffset>140970</wp:posOffset>
            </wp:positionV>
            <wp:extent cx="501015" cy="476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T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15" cy="476250"/>
                    </a:xfrm>
                    <a:prstGeom prst="rect">
                      <a:avLst/>
                    </a:prstGeom>
                  </pic:spPr>
                </pic:pic>
              </a:graphicData>
            </a:graphic>
            <wp14:sizeRelH relativeFrom="page">
              <wp14:pctWidth>0</wp14:pctWidth>
            </wp14:sizeRelH>
            <wp14:sizeRelV relativeFrom="page">
              <wp14:pctHeight>0</wp14:pctHeight>
            </wp14:sizeRelV>
          </wp:anchor>
        </w:drawing>
      </w:r>
      <w:r w:rsidRPr="00DD58B0">
        <w:rPr>
          <w:rFonts w:ascii="Calluna" w:hAnsi="Calluna"/>
          <w:noProof/>
          <w:sz w:val="22"/>
          <w:szCs w:val="22"/>
          <w:lang w:val="en-GB" w:eastAsia="en-GB"/>
        </w:rPr>
        <w:drawing>
          <wp:anchor distT="0" distB="0" distL="114300" distR="114300" simplePos="0" relativeHeight="251657216" behindDoc="0" locked="0" layoutInCell="1" allowOverlap="1" wp14:anchorId="530B32E0" wp14:editId="6FAB8C85">
            <wp:simplePos x="0" y="0"/>
            <wp:positionH relativeFrom="column">
              <wp:posOffset>4445</wp:posOffset>
            </wp:positionH>
            <wp:positionV relativeFrom="paragraph">
              <wp:posOffset>26670</wp:posOffset>
            </wp:positionV>
            <wp:extent cx="676275" cy="590550"/>
            <wp:effectExtent l="0" t="0" r="9525" b="0"/>
            <wp:wrapSquare wrapText="bothSides"/>
            <wp:docPr id="2" name="Picture 2" descr="MethHeri-logo-MAIN COL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Heri-logo-MAIN COL 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60" w:rsidRPr="00393746">
        <w:rPr>
          <w:rFonts w:ascii="Calluna" w:hAnsi="Calluna" w:cs="Calibri"/>
          <w:b/>
        </w:rPr>
        <w:t>Tel : 01427 872268</w:t>
      </w:r>
    </w:p>
    <w:p w14:paraId="464DCB92" w14:textId="498B5647" w:rsidR="00AA0A60" w:rsidRPr="00DD58B0" w:rsidRDefault="00AA0A60" w:rsidP="00DD58B0">
      <w:pPr>
        <w:jc w:val="center"/>
        <w:rPr>
          <w:rFonts w:ascii="Calluna" w:hAnsi="Calluna" w:cs="Calibri"/>
          <w:sz w:val="22"/>
          <w:szCs w:val="22"/>
        </w:rPr>
      </w:pPr>
      <w:r w:rsidRPr="00DD58B0">
        <w:rPr>
          <w:rFonts w:ascii="Calluna" w:hAnsi="Calluna" w:cs="Calibri"/>
          <w:sz w:val="22"/>
          <w:szCs w:val="22"/>
        </w:rPr>
        <w:t xml:space="preserve">Email : </w:t>
      </w:r>
      <w:hyperlink r:id="rId10" w:history="1">
        <w:r w:rsidR="005E39D2" w:rsidRPr="00AE02EA">
          <w:rPr>
            <w:rStyle w:val="Hyperlink"/>
            <w:rFonts w:ascii="Calluna" w:hAnsi="Calluna" w:cs="Calibri"/>
            <w:sz w:val="22"/>
            <w:szCs w:val="22"/>
          </w:rPr>
          <w:t>info@epwortholdrectory.org.uk</w:t>
        </w:r>
      </w:hyperlink>
    </w:p>
    <w:p w14:paraId="31877A8E" w14:textId="77777777" w:rsidR="00945394" w:rsidRDefault="00945394" w:rsidP="00DD58B0">
      <w:pPr>
        <w:jc w:val="center"/>
        <w:rPr>
          <w:rStyle w:val="Hyperlink"/>
          <w:rFonts w:ascii="Calluna" w:hAnsi="Calluna" w:cs="Calibri"/>
          <w:color w:val="auto"/>
          <w:sz w:val="22"/>
          <w:szCs w:val="22"/>
        </w:rPr>
      </w:pPr>
      <w:r>
        <w:rPr>
          <w:rFonts w:ascii="Calluna" w:hAnsi="Calluna" w:cs="Calibri"/>
          <w:noProof/>
          <w:sz w:val="22"/>
          <w:szCs w:val="22"/>
          <w:lang w:val="en-GB" w:eastAsia="en-GB"/>
        </w:rPr>
        <w:drawing>
          <wp:anchor distT="0" distB="0" distL="114300" distR="114300" simplePos="0" relativeHeight="251664384" behindDoc="1" locked="0" layoutInCell="1" allowOverlap="1" wp14:anchorId="233ABFA8" wp14:editId="1FD754E5">
            <wp:simplePos x="0" y="0"/>
            <wp:positionH relativeFrom="column">
              <wp:posOffset>1071880</wp:posOffset>
            </wp:positionH>
            <wp:positionV relativeFrom="paragraph">
              <wp:posOffset>111125</wp:posOffset>
            </wp:positionV>
            <wp:extent cx="266700" cy="266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preview-1-400x4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rFonts w:ascii="Calluna" w:hAnsi="Calluna" w:cs="Calibri"/>
          <w:sz w:val="22"/>
          <w:szCs w:val="22"/>
        </w:rPr>
        <w:t>Website</w:t>
      </w:r>
      <w:r w:rsidR="00AA0A60" w:rsidRPr="00DD58B0">
        <w:rPr>
          <w:rFonts w:ascii="Calluna" w:hAnsi="Calluna" w:cs="Calibri"/>
          <w:sz w:val="22"/>
          <w:szCs w:val="22"/>
        </w:rPr>
        <w:t xml:space="preserve">: </w:t>
      </w:r>
      <w:hyperlink r:id="rId12" w:history="1">
        <w:r w:rsidR="00AA0A60" w:rsidRPr="00DD58B0">
          <w:rPr>
            <w:rStyle w:val="Hyperlink"/>
            <w:rFonts w:ascii="Calluna" w:hAnsi="Calluna" w:cs="Calibri"/>
            <w:color w:val="auto"/>
            <w:sz w:val="22"/>
            <w:szCs w:val="22"/>
          </w:rPr>
          <w:t>www.epwortholdrectory.org.uk</w:t>
        </w:r>
      </w:hyperlink>
    </w:p>
    <w:p w14:paraId="35755D3F" w14:textId="77777777" w:rsidR="00945394" w:rsidRDefault="00873764" w:rsidP="00DD58B0">
      <w:pPr>
        <w:jc w:val="center"/>
        <w:rPr>
          <w:rFonts w:ascii="Calluna" w:hAnsi="Calluna" w:cs="Calibri"/>
          <w:sz w:val="22"/>
          <w:szCs w:val="22"/>
        </w:rPr>
      </w:pPr>
      <w:hyperlink r:id="rId13" w:history="1">
        <w:r w:rsidR="00945394" w:rsidRPr="00BF11C5">
          <w:rPr>
            <w:rStyle w:val="Hyperlink"/>
            <w:rFonts w:ascii="Calluna" w:hAnsi="Calluna" w:cs="Calibri"/>
            <w:sz w:val="22"/>
            <w:szCs w:val="22"/>
          </w:rPr>
          <w:t>www.facebook.com/homeofthewesleys</w:t>
        </w:r>
      </w:hyperlink>
    </w:p>
    <w:p w14:paraId="7287148C" w14:textId="77777777" w:rsidR="00945394" w:rsidRPr="00DD58B0" w:rsidRDefault="00945394" w:rsidP="00DD58B0">
      <w:pPr>
        <w:jc w:val="center"/>
        <w:rPr>
          <w:rFonts w:ascii="Calluna" w:hAnsi="Calluna" w:cs="Calibri"/>
          <w:sz w:val="22"/>
          <w:szCs w:val="22"/>
        </w:rPr>
      </w:pPr>
    </w:p>
    <w:p w14:paraId="432C36D2" w14:textId="77777777" w:rsidR="00DD58B0" w:rsidRPr="00DD58B0" w:rsidRDefault="00DD58B0" w:rsidP="00DD58B0">
      <w:pPr>
        <w:jc w:val="center"/>
        <w:rPr>
          <w:rFonts w:ascii="Calluna" w:hAnsi="Calluna" w:cs="Calibri"/>
          <w:sz w:val="22"/>
          <w:szCs w:val="22"/>
        </w:rPr>
      </w:pPr>
    </w:p>
    <w:p w14:paraId="123FE8CA" w14:textId="77777777" w:rsidR="006B490E" w:rsidRDefault="00AA0A60" w:rsidP="00DD58B0">
      <w:pPr>
        <w:jc w:val="center"/>
        <w:rPr>
          <w:rStyle w:val="Strong"/>
          <w:rFonts w:ascii="Calluna" w:hAnsi="Calluna" w:cs="Calibri"/>
          <w:b w:val="0"/>
          <w:sz w:val="22"/>
          <w:szCs w:val="22"/>
        </w:rPr>
      </w:pPr>
      <w:r w:rsidRPr="00DD58B0">
        <w:rPr>
          <w:rFonts w:ascii="Calluna" w:hAnsi="Calluna" w:cs="Calibri"/>
          <w:sz w:val="22"/>
          <w:szCs w:val="22"/>
        </w:rPr>
        <w:t xml:space="preserve">Registered Charity </w:t>
      </w:r>
      <w:r w:rsidR="00084CF7" w:rsidRPr="00DD58B0">
        <w:rPr>
          <w:rFonts w:ascii="Calluna" w:hAnsi="Calluna" w:cs="Calibri"/>
          <w:sz w:val="22"/>
          <w:szCs w:val="22"/>
        </w:rPr>
        <w:t>N</w:t>
      </w:r>
      <w:r w:rsidRPr="00DD58B0">
        <w:rPr>
          <w:rFonts w:ascii="Calluna" w:hAnsi="Calluna" w:cs="Calibri"/>
          <w:sz w:val="22"/>
          <w:szCs w:val="22"/>
        </w:rPr>
        <w:t xml:space="preserve">umber : </w:t>
      </w:r>
      <w:r w:rsidR="003F4322">
        <w:rPr>
          <w:rStyle w:val="Strong"/>
          <w:rFonts w:ascii="Calluna" w:hAnsi="Calluna" w:cs="Calibri"/>
          <w:b w:val="0"/>
          <w:sz w:val="22"/>
          <w:szCs w:val="22"/>
        </w:rPr>
        <w:t>1165387</w:t>
      </w:r>
    </w:p>
    <w:p w14:paraId="74FAEA7F" w14:textId="458FAE62" w:rsidR="00AA0A60" w:rsidRDefault="006B490E" w:rsidP="00303C3D">
      <w:pPr>
        <w:rPr>
          <w:rFonts w:ascii="Calluna" w:hAnsi="Calluna" w:cs="Calibri"/>
          <w:b/>
          <w:sz w:val="22"/>
          <w:szCs w:val="22"/>
        </w:rPr>
      </w:pPr>
      <w:r>
        <w:rPr>
          <w:rStyle w:val="Strong"/>
          <w:rFonts w:ascii="Calluna" w:hAnsi="Calluna" w:cs="Calibri"/>
          <w:b w:val="0"/>
          <w:sz w:val="22"/>
          <w:szCs w:val="22"/>
        </w:rPr>
        <w:br w:type="page"/>
      </w:r>
      <w:r w:rsidR="00DA22C6">
        <w:rPr>
          <w:rFonts w:ascii="Calluna" w:hAnsi="Calluna" w:cs="Calibri"/>
          <w:b/>
          <w:noProof/>
          <w:sz w:val="22"/>
          <w:szCs w:val="22"/>
        </w:rPr>
        <w:drawing>
          <wp:inline distT="0" distB="0" distL="0" distR="0" wp14:anchorId="62C568DA" wp14:editId="252F1AE3">
            <wp:extent cx="1664335" cy="1188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1188720"/>
                    </a:xfrm>
                    <a:prstGeom prst="rect">
                      <a:avLst/>
                    </a:prstGeom>
                    <a:noFill/>
                  </pic:spPr>
                </pic:pic>
              </a:graphicData>
            </a:graphic>
          </wp:inline>
        </w:drawing>
      </w:r>
    </w:p>
    <w:p w14:paraId="5903005F" w14:textId="77777777" w:rsidR="006B490E" w:rsidRPr="006B490E" w:rsidRDefault="006B490E" w:rsidP="006B490E">
      <w:pPr>
        <w:rPr>
          <w:rFonts w:asciiTheme="minorHAnsi" w:hAnsiTheme="minorHAnsi"/>
          <w:lang w:val="en-GB" w:eastAsia="en-GB"/>
        </w:rPr>
      </w:pPr>
    </w:p>
    <w:p w14:paraId="63322EA0" w14:textId="01106AD1" w:rsidR="006B490E" w:rsidRPr="006B490E" w:rsidRDefault="00A519B0" w:rsidP="00A519B0">
      <w:pPr>
        <w:jc w:val="center"/>
        <w:rPr>
          <w:rFonts w:ascii="Calluna" w:hAnsi="Calluna" w:cs="Calibri"/>
          <w:b/>
          <w:sz w:val="32"/>
          <w:szCs w:val="32"/>
          <w14:ligatures w14:val="historicalDiscretional"/>
        </w:rPr>
      </w:pPr>
      <w:r w:rsidRPr="00A519B0">
        <w:rPr>
          <w:rFonts w:ascii="Calluna" w:hAnsi="Calluna" w:cs="Calibri"/>
          <w:b/>
          <w:sz w:val="32"/>
          <w:szCs w:val="32"/>
          <w14:ligatures w14:val="historicalDiscretional"/>
        </w:rPr>
        <w:t>Hospitality and Catering</w:t>
      </w:r>
      <w:r w:rsidR="00945394">
        <w:rPr>
          <w:rFonts w:ascii="Calluna" w:hAnsi="Calluna" w:cs="Calibri"/>
          <w:b/>
          <w:sz w:val="32"/>
          <w:szCs w:val="32"/>
          <w14:ligatures w14:val="historicalDiscretional"/>
        </w:rPr>
        <w:t xml:space="preserve"> 20</w:t>
      </w:r>
      <w:r w:rsidR="00DA22C6">
        <w:rPr>
          <w:rFonts w:ascii="Calluna" w:hAnsi="Calluna" w:cs="Calibri"/>
          <w:b/>
          <w:sz w:val="32"/>
          <w:szCs w:val="32"/>
          <w14:ligatures w14:val="historicalDiscretional"/>
        </w:rPr>
        <w:t>2</w:t>
      </w:r>
      <w:r w:rsidR="00A8599C">
        <w:rPr>
          <w:rFonts w:ascii="Calluna" w:hAnsi="Calluna" w:cs="Calibri"/>
          <w:b/>
          <w:sz w:val="32"/>
          <w:szCs w:val="32"/>
          <w14:ligatures w14:val="historicalDiscretional"/>
        </w:rPr>
        <w:t>1</w:t>
      </w:r>
    </w:p>
    <w:p w14:paraId="1733A278" w14:textId="7B385F83" w:rsidR="006B490E" w:rsidRPr="00A8599C" w:rsidRDefault="003D44AC" w:rsidP="006B490E">
      <w:pPr>
        <w:widowControl w:val="0"/>
        <w:spacing w:after="120" w:line="285" w:lineRule="auto"/>
        <w:rPr>
          <w:rFonts w:ascii="Calibri" w:hAnsi="Calibri" w:cs="Calibri"/>
          <w:b/>
          <w:color w:val="FF0000"/>
          <w:kern w:val="28"/>
          <w:lang w:val="en-GB" w:eastAsia="en-GB"/>
        </w:rPr>
      </w:pPr>
      <w:r>
        <w:rPr>
          <w:rFonts w:ascii="Calibri" w:hAnsi="Calibri" w:cs="Calibri"/>
          <w:b/>
          <w:color w:val="FF0000"/>
          <w:kern w:val="28"/>
          <w:lang w:val="en-GB" w:eastAsia="en-GB"/>
        </w:rPr>
        <w:t xml:space="preserve">APOLOGIES - </w:t>
      </w:r>
      <w:r w:rsidR="00A8599C" w:rsidRPr="00A8599C">
        <w:rPr>
          <w:rFonts w:ascii="Calibri" w:hAnsi="Calibri" w:cs="Calibri"/>
          <w:b/>
          <w:color w:val="FF0000"/>
          <w:kern w:val="28"/>
          <w:lang w:val="en-GB" w:eastAsia="en-GB"/>
        </w:rPr>
        <w:t>WE ARE CURRENTLY UNAB</w:t>
      </w:r>
      <w:r>
        <w:rPr>
          <w:rFonts w:ascii="Calibri" w:hAnsi="Calibri" w:cs="Calibri"/>
          <w:b/>
          <w:color w:val="FF0000"/>
          <w:kern w:val="28"/>
          <w:lang w:val="en-GB" w:eastAsia="en-GB"/>
        </w:rPr>
        <w:t>L</w:t>
      </w:r>
      <w:r w:rsidR="00A8599C" w:rsidRPr="00A8599C">
        <w:rPr>
          <w:rFonts w:ascii="Calibri" w:hAnsi="Calibri" w:cs="Calibri"/>
          <w:b/>
          <w:color w:val="FF0000"/>
          <w:kern w:val="28"/>
          <w:lang w:val="en-GB" w:eastAsia="en-GB"/>
        </w:rPr>
        <w:t>E TO ACCEPT FOOD BOOKINGS</w:t>
      </w:r>
      <w:r>
        <w:rPr>
          <w:rFonts w:ascii="Calibri" w:hAnsi="Calibri" w:cs="Calibri"/>
          <w:b/>
          <w:color w:val="FF0000"/>
          <w:kern w:val="28"/>
          <w:lang w:val="en-GB" w:eastAsia="en-GB"/>
        </w:rPr>
        <w:t xml:space="preserve"> </w:t>
      </w:r>
      <w:r>
        <w:rPr>
          <w:rFonts w:ascii="Calibri" w:hAnsi="Calibri" w:cs="Calibri"/>
          <w:b/>
          <w:color w:val="FF0000"/>
          <w:kern w:val="28"/>
          <w:lang w:val="en-GB" w:eastAsia="en-GB"/>
        </w:rPr>
        <w:tab/>
      </w:r>
      <w:r>
        <w:rPr>
          <w:rFonts w:ascii="Calibri" w:hAnsi="Calibri" w:cs="Calibri"/>
          <w:b/>
          <w:color w:val="FF0000"/>
          <w:kern w:val="28"/>
          <w:lang w:val="en-GB" w:eastAsia="en-GB"/>
        </w:rPr>
        <w:tab/>
      </w:r>
      <w:r>
        <w:rPr>
          <w:rFonts w:ascii="Calibri" w:hAnsi="Calibri" w:cs="Calibri"/>
          <w:b/>
          <w:color w:val="FF0000"/>
          <w:kern w:val="28"/>
          <w:lang w:val="en-GB" w:eastAsia="en-GB"/>
        </w:rPr>
        <w:tab/>
        <w:t>(May 2021)</w:t>
      </w:r>
    </w:p>
    <w:p w14:paraId="32EC901D" w14:textId="77777777" w:rsidR="006B490E" w:rsidRDefault="006B490E" w:rsidP="00A519B0">
      <w:pPr>
        <w:widowControl w:val="0"/>
        <w:rPr>
          <w:rFonts w:ascii="Calibri" w:hAnsi="Calibri" w:cs="Calibri"/>
          <w:color w:val="000000"/>
          <w:kern w:val="28"/>
          <w:lang w:val="en-GB" w:eastAsia="en-GB"/>
        </w:rPr>
      </w:pPr>
      <w:r w:rsidRPr="006B490E">
        <w:rPr>
          <w:rFonts w:ascii="Calibri" w:hAnsi="Calibri" w:cs="Calibri"/>
          <w:b/>
          <w:color w:val="000000"/>
          <w:kern w:val="28"/>
          <w:lang w:val="en-GB" w:eastAsia="en-GB"/>
        </w:rPr>
        <w:t>Epworth Old Rectory</w:t>
      </w:r>
      <w:r w:rsidRPr="006B490E">
        <w:rPr>
          <w:rFonts w:ascii="Calibri" w:hAnsi="Calibri" w:cs="Calibri"/>
          <w:color w:val="000000"/>
          <w:kern w:val="28"/>
          <w:lang w:val="en-GB" w:eastAsia="en-GB"/>
        </w:rPr>
        <w:t xml:space="preserve"> and </w:t>
      </w:r>
      <w:r w:rsidRPr="006B490E">
        <w:rPr>
          <w:rFonts w:ascii="Calibri" w:hAnsi="Calibri" w:cs="Calibri"/>
          <w:b/>
          <w:color w:val="000000"/>
          <w:kern w:val="28"/>
          <w:lang w:val="en-GB" w:eastAsia="en-GB"/>
        </w:rPr>
        <w:t>The Wesley Memorial Methodist Church</w:t>
      </w:r>
      <w:r w:rsidRPr="006B490E">
        <w:rPr>
          <w:rFonts w:ascii="Calibri" w:hAnsi="Calibri" w:cs="Calibri"/>
          <w:color w:val="000000"/>
          <w:kern w:val="28"/>
          <w:lang w:val="en-GB" w:eastAsia="en-GB"/>
        </w:rPr>
        <w:t xml:space="preserve"> work together on hospitality matters. They are on separate sites, and there is just 10 relaxed minutes walking time between them.</w:t>
      </w:r>
    </w:p>
    <w:p w14:paraId="38617D0E" w14:textId="77777777" w:rsidR="00A519B0" w:rsidRDefault="00A519B0" w:rsidP="00A519B0">
      <w:pPr>
        <w:widowControl w:val="0"/>
        <w:rPr>
          <w:rFonts w:ascii="Calibri" w:hAnsi="Calibri" w:cs="Calibri"/>
          <w:color w:val="000000"/>
          <w:kern w:val="28"/>
          <w:lang w:val="en-GB" w:eastAsia="en-GB"/>
        </w:rPr>
      </w:pPr>
    </w:p>
    <w:p w14:paraId="0F0757BB" w14:textId="77777777" w:rsidR="006B490E" w:rsidRDefault="006B490E" w:rsidP="00A519B0">
      <w:pPr>
        <w:widowControl w:val="0"/>
        <w:rPr>
          <w:rFonts w:ascii="Calibri" w:eastAsia="Calibri" w:hAnsi="Calibri" w:cs="Calibri"/>
          <w:color w:val="000000"/>
          <w:kern w:val="28"/>
          <w:lang w:val="en-GB"/>
        </w:rPr>
      </w:pPr>
      <w:r w:rsidRPr="006B490E">
        <w:rPr>
          <w:rFonts w:ascii="Calibri" w:hAnsi="Calibri" w:cs="Calibri"/>
          <w:color w:val="000000"/>
          <w:kern w:val="28"/>
          <w:lang w:val="en-GB" w:eastAsia="en-GB"/>
        </w:rPr>
        <w:t>Together we can arrange</w:t>
      </w:r>
      <w:r w:rsidR="00A519B0">
        <w:rPr>
          <w:rFonts w:ascii="Calibri" w:hAnsi="Calibri" w:cs="Calibri"/>
          <w:color w:val="000000"/>
          <w:kern w:val="28"/>
          <w:lang w:val="en-GB" w:eastAsia="en-GB"/>
        </w:rPr>
        <w:t xml:space="preserve"> meals for parties of up to 60.  </w:t>
      </w:r>
      <w:r w:rsidRPr="006B490E">
        <w:rPr>
          <w:rFonts w:ascii="Calibri" w:eastAsia="Calibri" w:hAnsi="Calibri" w:cs="Calibri"/>
          <w:color w:val="000000"/>
          <w:kern w:val="28"/>
          <w:lang w:val="en-GB"/>
        </w:rPr>
        <w:t>Parties of more than 24 persons are accommodated at Wesley Memorial Church</w:t>
      </w:r>
      <w:r w:rsidR="00A519B0">
        <w:rPr>
          <w:rFonts w:ascii="Calibri" w:eastAsia="Calibri" w:hAnsi="Calibri" w:cs="Calibri"/>
          <w:color w:val="000000"/>
          <w:kern w:val="28"/>
          <w:lang w:val="en-GB"/>
        </w:rPr>
        <w:t xml:space="preserve">;  </w:t>
      </w:r>
      <w:r w:rsidRPr="006B490E">
        <w:rPr>
          <w:rFonts w:ascii="Calibri" w:eastAsia="Calibri" w:hAnsi="Calibri" w:cs="Calibri"/>
          <w:color w:val="000000"/>
          <w:kern w:val="28"/>
          <w:lang w:val="en-GB"/>
        </w:rPr>
        <w:t xml:space="preserve">smaller groups may be accommodated in the refectory at The Old Rectory. </w:t>
      </w:r>
      <w:r w:rsidR="00A519B0">
        <w:rPr>
          <w:rFonts w:ascii="Calibri" w:eastAsia="Calibri" w:hAnsi="Calibri" w:cs="Calibri"/>
          <w:color w:val="000000"/>
          <w:kern w:val="28"/>
          <w:lang w:val="en-GB"/>
        </w:rPr>
        <w:t xml:space="preserve"> </w:t>
      </w:r>
      <w:r w:rsidRPr="006B490E">
        <w:rPr>
          <w:rFonts w:ascii="Calibri" w:eastAsia="Calibri" w:hAnsi="Calibri" w:cs="Calibri"/>
          <w:color w:val="000000"/>
          <w:kern w:val="28"/>
          <w:lang w:val="en-GB"/>
        </w:rPr>
        <w:t xml:space="preserve">In this way we can ensure that a whole group of guests can eat together which has the advantage of keeping your visit within a manageable time frame. </w:t>
      </w:r>
    </w:p>
    <w:p w14:paraId="27BD6C03" w14:textId="77777777" w:rsidR="00A519B0" w:rsidRPr="006B490E" w:rsidRDefault="00A519B0" w:rsidP="00A519B0">
      <w:pPr>
        <w:widowControl w:val="0"/>
        <w:rPr>
          <w:rFonts w:ascii="Calibri" w:eastAsia="Calibri" w:hAnsi="Calibri" w:cs="Calibri"/>
          <w:color w:val="000000"/>
          <w:kern w:val="28"/>
          <w:lang w:val="en-GB"/>
        </w:rPr>
      </w:pPr>
    </w:p>
    <w:p w14:paraId="28E58915" w14:textId="21BE3AEA" w:rsidR="006B490E" w:rsidRPr="006B490E" w:rsidRDefault="006B490E" w:rsidP="00A519B0">
      <w:pPr>
        <w:widowControl w:val="0"/>
        <w:rPr>
          <w:rFonts w:ascii="Calibri" w:hAnsi="Calibri" w:cs="Calibri"/>
          <w:color w:val="000000"/>
          <w:kern w:val="28"/>
          <w:lang w:val="en-GB" w:eastAsia="en-GB"/>
        </w:rPr>
      </w:pPr>
      <w:r w:rsidRPr="006B490E">
        <w:rPr>
          <w:rFonts w:ascii="Calibri" w:hAnsi="Calibri" w:cs="Calibri"/>
          <w:color w:val="000000"/>
          <w:kern w:val="28"/>
          <w:lang w:val="en-GB" w:eastAsia="en-GB"/>
        </w:rPr>
        <w:t xml:space="preserve">Please book your meal via the Administrator </w:t>
      </w:r>
      <w:hyperlink r:id="rId14" w:history="1">
        <w:r w:rsidR="00912F7F" w:rsidRPr="00AE02EA">
          <w:rPr>
            <w:rStyle w:val="Hyperlink"/>
            <w:rFonts w:ascii="Calibri" w:hAnsi="Calibri" w:cs="Calibri"/>
            <w:kern w:val="28"/>
            <w:lang w:val="en-GB" w:eastAsia="en-GB"/>
          </w:rPr>
          <w:t>office@epwortholdrectory.org.uk</w:t>
        </w:r>
      </w:hyperlink>
      <w:r w:rsidRPr="006B490E">
        <w:rPr>
          <w:rFonts w:ascii="Calibri" w:hAnsi="Calibri" w:cs="Calibri"/>
          <w:color w:val="000000"/>
          <w:kern w:val="28"/>
          <w:lang w:val="en-GB" w:eastAsia="en-GB"/>
        </w:rPr>
        <w:t xml:space="preserve"> at Epworth Old Rectory so that she can coordinate your visit and make the best use of your time.</w:t>
      </w:r>
    </w:p>
    <w:p w14:paraId="08C8A3E1" w14:textId="77777777" w:rsidR="006B490E" w:rsidRPr="006B490E" w:rsidRDefault="006B490E" w:rsidP="00A519B0">
      <w:pPr>
        <w:widowControl w:val="0"/>
        <w:rPr>
          <w:rFonts w:ascii="Calibri" w:hAnsi="Calibri" w:cs="Calibri"/>
          <w:color w:val="000000"/>
          <w:kern w:val="28"/>
          <w:sz w:val="23"/>
          <w:szCs w:val="23"/>
          <w:lang w:val="en-GB" w:eastAsia="en-GB"/>
        </w:rPr>
      </w:pPr>
    </w:p>
    <w:p w14:paraId="14439986" w14:textId="77777777" w:rsidR="006B490E" w:rsidRPr="006B490E" w:rsidRDefault="006B490E" w:rsidP="00A519B0">
      <w:pPr>
        <w:widowControl w:val="0"/>
        <w:rPr>
          <w:rFonts w:ascii="Calibri" w:hAnsi="Calibri" w:cs="Calibri"/>
          <w:b/>
          <w:bCs/>
          <w:color w:val="000000"/>
          <w:kern w:val="28"/>
          <w:lang w:val="en-GB" w:eastAsia="en-GB"/>
        </w:rPr>
      </w:pPr>
      <w:r w:rsidRPr="006B490E">
        <w:rPr>
          <w:rFonts w:ascii="Calibri" w:hAnsi="Calibri" w:cs="Calibri"/>
          <w:b/>
          <w:bCs/>
          <w:color w:val="000000"/>
          <w:kern w:val="28"/>
          <w:lang w:val="en-GB" w:eastAsia="en-GB"/>
        </w:rPr>
        <w:t>HOW TO BOOK FOOD FOR YOUR GROUP</w:t>
      </w:r>
    </w:p>
    <w:p w14:paraId="006578A9" w14:textId="77777777" w:rsidR="006B490E" w:rsidRPr="006B490E" w:rsidRDefault="006B490E" w:rsidP="00A519B0">
      <w:pPr>
        <w:widowControl w:val="0"/>
        <w:rPr>
          <w:rFonts w:ascii="Calibri" w:hAnsi="Calibri" w:cs="Calibri"/>
          <w:b/>
          <w:bCs/>
          <w:color w:val="000000"/>
          <w:kern w:val="28"/>
          <w:u w:val="single"/>
          <w:lang w:val="en-GB" w:eastAsia="en-GB"/>
        </w:rPr>
      </w:pPr>
    </w:p>
    <w:p w14:paraId="4FD289BD" w14:textId="77777777" w:rsidR="006B490E" w:rsidRDefault="006B490E" w:rsidP="00A519B0">
      <w:pPr>
        <w:widowControl w:val="0"/>
        <w:rPr>
          <w:rFonts w:ascii="Calibri" w:hAnsi="Calibri" w:cs="Calibri"/>
          <w:color w:val="000000"/>
          <w:kern w:val="28"/>
          <w:lang w:val="en-GB" w:eastAsia="en-GB"/>
        </w:rPr>
      </w:pPr>
      <w:r w:rsidRPr="006B490E">
        <w:rPr>
          <w:rFonts w:ascii="Calibri" w:hAnsi="Calibri" w:cs="Calibri"/>
          <w:bCs/>
          <w:color w:val="000000"/>
          <w:kern w:val="28"/>
          <w:lang w:val="en-GB" w:eastAsia="en-GB"/>
        </w:rPr>
        <w:t xml:space="preserve">At the time of booking </w:t>
      </w:r>
      <w:r w:rsidRPr="006B490E">
        <w:rPr>
          <w:rFonts w:ascii="Calibri" w:hAnsi="Calibri" w:cs="Calibri"/>
          <w:color w:val="000000"/>
          <w:kern w:val="28"/>
          <w:lang w:val="en-GB" w:eastAsia="en-GB"/>
        </w:rPr>
        <w:t>your visit to the Old Rectory:</w:t>
      </w:r>
    </w:p>
    <w:p w14:paraId="5AFB0727" w14:textId="77777777" w:rsidR="00A519B0" w:rsidRPr="006B490E" w:rsidRDefault="00A519B0" w:rsidP="00A519B0">
      <w:pPr>
        <w:widowControl w:val="0"/>
        <w:rPr>
          <w:rFonts w:ascii="Calibri" w:hAnsi="Calibri" w:cs="Calibri"/>
          <w:color w:val="000000"/>
          <w:kern w:val="28"/>
          <w:lang w:val="en-GB" w:eastAsia="en-GB"/>
        </w:rPr>
      </w:pPr>
    </w:p>
    <w:p w14:paraId="6B4E562E" w14:textId="77777777" w:rsidR="006B490E" w:rsidRPr="006B490E" w:rsidRDefault="006B490E" w:rsidP="00A519B0">
      <w:pPr>
        <w:widowControl w:val="0"/>
        <w:numPr>
          <w:ilvl w:val="0"/>
          <w:numId w:val="6"/>
        </w:numPr>
        <w:spacing w:after="200"/>
        <w:contextualSpacing/>
        <w:rPr>
          <w:rFonts w:ascii="Calibri" w:eastAsia="Calibri" w:hAnsi="Calibri" w:cs="Calibri"/>
          <w:color w:val="000000"/>
          <w:kern w:val="28"/>
          <w:lang w:val="en-GB"/>
        </w:rPr>
      </w:pPr>
      <w:r w:rsidRPr="006B490E">
        <w:rPr>
          <w:rFonts w:ascii="Calibri" w:eastAsia="Calibri" w:hAnsi="Calibri" w:cs="Calibri"/>
          <w:color w:val="000000"/>
          <w:kern w:val="28"/>
          <w:lang w:val="en-GB"/>
        </w:rPr>
        <w:t>You will be asked about booking a meal, as we can accommodate only one party on any one day</w:t>
      </w:r>
    </w:p>
    <w:p w14:paraId="374D1BF2" w14:textId="77777777" w:rsidR="006B490E" w:rsidRPr="006B490E" w:rsidRDefault="006B490E" w:rsidP="00A519B0">
      <w:pPr>
        <w:widowControl w:val="0"/>
        <w:numPr>
          <w:ilvl w:val="0"/>
          <w:numId w:val="6"/>
        </w:numPr>
        <w:spacing w:after="200"/>
        <w:contextualSpacing/>
        <w:rPr>
          <w:rFonts w:ascii="Calibri" w:eastAsia="Calibri" w:hAnsi="Calibri" w:cs="Calibri"/>
          <w:color w:val="000000"/>
          <w:kern w:val="28"/>
          <w:lang w:val="en-GB"/>
        </w:rPr>
      </w:pPr>
      <w:r w:rsidRPr="006B490E">
        <w:rPr>
          <w:rFonts w:ascii="Calibri" w:eastAsia="Calibri" w:hAnsi="Calibri" w:cs="Calibri"/>
          <w:color w:val="000000"/>
          <w:kern w:val="28"/>
          <w:lang w:val="en-GB"/>
        </w:rPr>
        <w:t>If you require food, please make a provisional booking giving an estimate of the number of people in your group.</w:t>
      </w:r>
    </w:p>
    <w:p w14:paraId="2435E8DC" w14:textId="77777777" w:rsidR="006B490E" w:rsidRPr="006B490E" w:rsidRDefault="006B490E" w:rsidP="00A519B0">
      <w:pPr>
        <w:widowControl w:val="0"/>
        <w:numPr>
          <w:ilvl w:val="0"/>
          <w:numId w:val="6"/>
        </w:numPr>
        <w:spacing w:after="200"/>
        <w:contextualSpacing/>
        <w:rPr>
          <w:rFonts w:ascii="Calibri" w:eastAsia="Calibri" w:hAnsi="Calibri" w:cs="Calibri"/>
          <w:color w:val="000000"/>
          <w:kern w:val="28"/>
          <w:lang w:val="en-GB"/>
        </w:rPr>
      </w:pPr>
      <w:r w:rsidRPr="006B490E">
        <w:rPr>
          <w:rFonts w:ascii="Calibri" w:eastAsia="Calibri" w:hAnsi="Calibri" w:cs="Calibri"/>
          <w:color w:val="000000"/>
          <w:kern w:val="28"/>
          <w:lang w:val="en-GB"/>
        </w:rPr>
        <w:t>If we are unable to cater for your group on a particular day we can contact some good nearby establishments in the town for you that also provide good food and hospitality</w:t>
      </w:r>
    </w:p>
    <w:p w14:paraId="43330083" w14:textId="77777777" w:rsidR="00A519B0" w:rsidRDefault="00A519B0" w:rsidP="00A519B0">
      <w:pPr>
        <w:widowControl w:val="0"/>
        <w:rPr>
          <w:rFonts w:ascii="Calibri" w:hAnsi="Calibri" w:cs="Calibri"/>
          <w:color w:val="000000"/>
          <w:kern w:val="28"/>
          <w:lang w:val="en-GB" w:eastAsia="en-GB"/>
        </w:rPr>
      </w:pPr>
    </w:p>
    <w:p w14:paraId="16A76B19" w14:textId="77777777" w:rsidR="006B490E" w:rsidRDefault="006B490E" w:rsidP="00A519B0">
      <w:pPr>
        <w:widowControl w:val="0"/>
        <w:rPr>
          <w:rFonts w:ascii="Calibri" w:hAnsi="Calibri" w:cs="Calibri"/>
          <w:color w:val="000000"/>
          <w:kern w:val="28"/>
          <w:lang w:val="en-GB" w:eastAsia="en-GB"/>
        </w:rPr>
      </w:pPr>
      <w:r w:rsidRPr="006B490E">
        <w:rPr>
          <w:rFonts w:ascii="Calibri" w:hAnsi="Calibri" w:cs="Calibri"/>
          <w:color w:val="000000"/>
          <w:kern w:val="28"/>
          <w:lang w:val="en-GB" w:eastAsia="en-GB"/>
        </w:rPr>
        <w:t> </w:t>
      </w:r>
      <w:r w:rsidRPr="006B490E">
        <w:rPr>
          <w:rFonts w:ascii="Calibri" w:hAnsi="Calibri" w:cs="Calibri"/>
          <w:b/>
          <w:bCs/>
          <w:color w:val="000000"/>
          <w:kern w:val="28"/>
          <w:lang w:val="en-GB" w:eastAsia="en-GB"/>
        </w:rPr>
        <w:t xml:space="preserve">One month </w:t>
      </w:r>
      <w:r w:rsidRPr="006B490E">
        <w:rPr>
          <w:rFonts w:ascii="Calibri" w:hAnsi="Calibri" w:cs="Calibri"/>
          <w:bCs/>
          <w:color w:val="000000"/>
          <w:kern w:val="28"/>
          <w:lang w:val="en-GB" w:eastAsia="en-GB"/>
        </w:rPr>
        <w:t xml:space="preserve">prior </w:t>
      </w:r>
      <w:r w:rsidRPr="006B490E">
        <w:rPr>
          <w:rFonts w:ascii="Calibri" w:hAnsi="Calibri" w:cs="Calibri"/>
          <w:color w:val="000000"/>
          <w:kern w:val="28"/>
          <w:lang w:val="en-GB" w:eastAsia="en-GB"/>
        </w:rPr>
        <w:t>to your visit:</w:t>
      </w:r>
    </w:p>
    <w:p w14:paraId="2FC458D4" w14:textId="77777777" w:rsidR="00A519B0" w:rsidRPr="006B490E" w:rsidRDefault="00A519B0" w:rsidP="00A519B0">
      <w:pPr>
        <w:widowControl w:val="0"/>
        <w:rPr>
          <w:rFonts w:ascii="Calibri" w:hAnsi="Calibri" w:cs="Calibri"/>
          <w:color w:val="000000"/>
          <w:kern w:val="28"/>
          <w:lang w:val="en-GB" w:eastAsia="en-GB"/>
        </w:rPr>
      </w:pPr>
    </w:p>
    <w:p w14:paraId="1A908014" w14:textId="77777777" w:rsidR="006B490E" w:rsidRPr="006B490E" w:rsidRDefault="006B490E" w:rsidP="00A519B0">
      <w:pPr>
        <w:widowControl w:val="0"/>
        <w:numPr>
          <w:ilvl w:val="0"/>
          <w:numId w:val="6"/>
        </w:numPr>
        <w:spacing w:after="200"/>
        <w:contextualSpacing/>
        <w:rPr>
          <w:rFonts w:ascii="Calibri" w:eastAsia="Calibri" w:hAnsi="Calibri" w:cs="Calibri"/>
          <w:color w:val="000000"/>
          <w:kern w:val="28"/>
          <w:lang w:val="en-GB"/>
        </w:rPr>
      </w:pPr>
      <w:r w:rsidRPr="006B490E">
        <w:rPr>
          <w:rFonts w:ascii="Calibri" w:eastAsia="Calibri" w:hAnsi="Calibri" w:cs="Calibri"/>
          <w:color w:val="000000"/>
          <w:kern w:val="28"/>
          <w:lang w:val="en-GB"/>
        </w:rPr>
        <w:t>Please confirm your booking</w:t>
      </w:r>
    </w:p>
    <w:p w14:paraId="348E488C" w14:textId="77777777" w:rsidR="006B490E" w:rsidRPr="006B490E" w:rsidRDefault="006B490E" w:rsidP="00A519B0">
      <w:pPr>
        <w:widowControl w:val="0"/>
        <w:numPr>
          <w:ilvl w:val="0"/>
          <w:numId w:val="6"/>
        </w:numPr>
        <w:spacing w:after="200"/>
        <w:contextualSpacing/>
        <w:rPr>
          <w:rFonts w:ascii="Calibri" w:eastAsia="Calibri" w:hAnsi="Calibri" w:cs="Calibri"/>
          <w:color w:val="000000"/>
          <w:kern w:val="28"/>
          <w:lang w:val="en-GB"/>
        </w:rPr>
      </w:pPr>
      <w:r w:rsidRPr="006B490E">
        <w:rPr>
          <w:rFonts w:ascii="Calibri" w:eastAsia="Calibri" w:hAnsi="Calibri" w:cs="Calibri"/>
          <w:color w:val="000000"/>
          <w:kern w:val="28"/>
          <w:lang w:val="en-GB"/>
        </w:rPr>
        <w:t>Advise us of the number of guests in your group</w:t>
      </w:r>
    </w:p>
    <w:p w14:paraId="5181EF10" w14:textId="77777777" w:rsidR="006B490E" w:rsidRPr="006B490E" w:rsidRDefault="006B490E" w:rsidP="00A519B0">
      <w:pPr>
        <w:widowControl w:val="0"/>
        <w:numPr>
          <w:ilvl w:val="0"/>
          <w:numId w:val="6"/>
        </w:numPr>
        <w:spacing w:after="200"/>
        <w:contextualSpacing/>
        <w:rPr>
          <w:rFonts w:ascii="Calibri" w:eastAsia="Calibri" w:hAnsi="Calibri" w:cs="Calibri"/>
          <w:color w:val="000000"/>
          <w:kern w:val="28"/>
          <w:lang w:val="en-GB"/>
        </w:rPr>
      </w:pPr>
      <w:r w:rsidRPr="006B490E">
        <w:rPr>
          <w:rFonts w:ascii="Calibri" w:eastAsia="Calibri" w:hAnsi="Calibri" w:cs="Calibri"/>
          <w:color w:val="000000"/>
          <w:kern w:val="28"/>
          <w:lang w:val="en-GB"/>
        </w:rPr>
        <w:t>Indicate the menu that you have chosen (see note below)</w:t>
      </w:r>
    </w:p>
    <w:p w14:paraId="00BD083E" w14:textId="77777777" w:rsidR="006B490E" w:rsidRDefault="006B490E" w:rsidP="00A519B0">
      <w:pPr>
        <w:widowControl w:val="0"/>
        <w:numPr>
          <w:ilvl w:val="0"/>
          <w:numId w:val="6"/>
        </w:numPr>
        <w:spacing w:after="200"/>
        <w:contextualSpacing/>
        <w:rPr>
          <w:rFonts w:ascii="Calibri" w:eastAsia="Calibri" w:hAnsi="Calibri" w:cs="Calibri"/>
          <w:color w:val="000000"/>
          <w:kern w:val="28"/>
          <w:lang w:val="en-GB"/>
        </w:rPr>
      </w:pPr>
      <w:r w:rsidRPr="006B490E">
        <w:rPr>
          <w:rFonts w:ascii="Calibri" w:eastAsia="Calibri" w:hAnsi="Calibri" w:cs="Calibri"/>
          <w:color w:val="000000"/>
          <w:kern w:val="28"/>
          <w:lang w:val="en-GB"/>
        </w:rPr>
        <w:t>Pay a deposit of 20% of the cost of the meal</w:t>
      </w:r>
    </w:p>
    <w:p w14:paraId="6EF1D450" w14:textId="77777777" w:rsidR="00A519B0" w:rsidRPr="006B490E" w:rsidRDefault="00A519B0" w:rsidP="00A519B0">
      <w:pPr>
        <w:widowControl w:val="0"/>
        <w:spacing w:after="200"/>
        <w:ind w:left="720"/>
        <w:contextualSpacing/>
        <w:rPr>
          <w:rFonts w:ascii="Calibri" w:eastAsia="Calibri" w:hAnsi="Calibri" w:cs="Calibri"/>
          <w:color w:val="000000"/>
          <w:kern w:val="28"/>
          <w:lang w:val="en-GB"/>
        </w:rPr>
      </w:pPr>
    </w:p>
    <w:p w14:paraId="4E6AFE32" w14:textId="77777777" w:rsidR="006B490E" w:rsidRPr="006B490E" w:rsidRDefault="006B490E" w:rsidP="00A519B0">
      <w:pPr>
        <w:widowControl w:val="0"/>
        <w:rPr>
          <w:rFonts w:ascii="Calibri" w:hAnsi="Calibri" w:cs="Calibri"/>
          <w:i/>
          <w:iCs/>
          <w:color w:val="000000"/>
          <w:kern w:val="28"/>
          <w:lang w:val="en-GB" w:eastAsia="en-GB"/>
        </w:rPr>
      </w:pPr>
      <w:r w:rsidRPr="006B490E">
        <w:rPr>
          <w:rFonts w:ascii="Calibri" w:hAnsi="Calibri" w:cs="Calibri"/>
          <w:b/>
          <w:bCs/>
          <w:i/>
          <w:iCs/>
          <w:color w:val="000000"/>
          <w:kern w:val="28"/>
          <w:lang w:val="en-GB" w:eastAsia="en-GB"/>
        </w:rPr>
        <w:t xml:space="preserve">A booking will not be considered to have been made until the time that the fee has been received by the administrator. </w:t>
      </w:r>
      <w:r w:rsidRPr="006B490E">
        <w:rPr>
          <w:rFonts w:ascii="Calibri" w:hAnsi="Calibri" w:cs="Calibri"/>
          <w:i/>
          <w:iCs/>
          <w:color w:val="000000"/>
          <w:kern w:val="28"/>
          <w:lang w:val="en-GB" w:eastAsia="en-GB"/>
        </w:rPr>
        <w:t>(This booking fee will be refunded only if two week’s clear notice of cancellation has been made)</w:t>
      </w:r>
    </w:p>
    <w:p w14:paraId="79A69037" w14:textId="77777777" w:rsidR="006B490E" w:rsidRDefault="006B490E" w:rsidP="006B490E">
      <w:pPr>
        <w:widowControl w:val="0"/>
        <w:spacing w:line="285" w:lineRule="auto"/>
        <w:rPr>
          <w:rFonts w:ascii="Calibri" w:hAnsi="Calibri" w:cs="Calibri"/>
          <w:i/>
          <w:iCs/>
          <w:color w:val="000000"/>
          <w:kern w:val="28"/>
          <w:lang w:val="en-GB" w:eastAsia="en-GB"/>
        </w:rPr>
      </w:pPr>
    </w:p>
    <w:p w14:paraId="05F775D6" w14:textId="77777777" w:rsidR="006B490E" w:rsidRPr="006B490E" w:rsidRDefault="006B490E" w:rsidP="006B490E">
      <w:pPr>
        <w:widowControl w:val="0"/>
        <w:rPr>
          <w:rFonts w:asciiTheme="minorHAnsi" w:hAnsiTheme="minorHAnsi" w:cstheme="minorHAnsi"/>
          <w:lang w:val="en-GB" w:eastAsia="en-GB"/>
        </w:rPr>
      </w:pPr>
      <w:r w:rsidRPr="006B490E">
        <w:rPr>
          <w:rFonts w:asciiTheme="minorHAnsi" w:hAnsiTheme="minorHAnsi" w:cstheme="minorHAnsi"/>
          <w:lang w:val="en-GB" w:eastAsia="en-GB"/>
        </w:rPr>
        <w:t xml:space="preserve">Our catering team: </w:t>
      </w:r>
    </w:p>
    <w:p w14:paraId="01703CEE" w14:textId="77777777" w:rsidR="006B490E" w:rsidRPr="006B490E" w:rsidRDefault="006B490E" w:rsidP="006B490E">
      <w:pPr>
        <w:widowControl w:val="0"/>
        <w:rPr>
          <w:rFonts w:asciiTheme="minorHAnsi" w:hAnsiTheme="minorHAnsi" w:cstheme="minorHAnsi"/>
          <w:lang w:val="en-GB" w:eastAsia="en-GB"/>
        </w:rPr>
      </w:pPr>
    </w:p>
    <w:p w14:paraId="49DE340D" w14:textId="77777777" w:rsidR="006B490E" w:rsidRPr="006B490E" w:rsidRDefault="006B490E" w:rsidP="006B490E">
      <w:pPr>
        <w:widowControl w:val="0"/>
        <w:numPr>
          <w:ilvl w:val="0"/>
          <w:numId w:val="6"/>
        </w:numPr>
        <w:spacing w:after="200" w:line="285" w:lineRule="auto"/>
        <w:contextualSpacing/>
        <w:rPr>
          <w:rFonts w:ascii="Calibri" w:eastAsia="Calibri" w:hAnsi="Calibri" w:cs="Calibri"/>
          <w:color w:val="000000"/>
          <w:kern w:val="28"/>
          <w:lang w:val="en-GB"/>
        </w:rPr>
      </w:pPr>
      <w:r w:rsidRPr="006B490E">
        <w:rPr>
          <w:rFonts w:ascii="Calibri" w:eastAsia="Calibri" w:hAnsi="Calibri" w:cs="Calibri"/>
          <w:color w:val="000000"/>
          <w:kern w:val="28"/>
          <w:lang w:val="en-GB"/>
        </w:rPr>
        <w:t xml:space="preserve">sources much of the food locally and uses materials that are known to be fairly traded wherever this is possible.  </w:t>
      </w:r>
    </w:p>
    <w:p w14:paraId="6C7FBC66" w14:textId="77777777" w:rsidR="006B490E" w:rsidRPr="006B490E" w:rsidRDefault="006B490E" w:rsidP="006B490E">
      <w:pPr>
        <w:widowControl w:val="0"/>
        <w:numPr>
          <w:ilvl w:val="0"/>
          <w:numId w:val="6"/>
        </w:numPr>
        <w:spacing w:after="200" w:line="285" w:lineRule="auto"/>
        <w:contextualSpacing/>
        <w:rPr>
          <w:rFonts w:ascii="Calibri" w:eastAsia="Calibri" w:hAnsi="Calibri" w:cs="Calibri"/>
          <w:color w:val="000000"/>
          <w:kern w:val="28"/>
          <w:lang w:val="en-GB"/>
        </w:rPr>
      </w:pPr>
      <w:r w:rsidRPr="006B490E">
        <w:rPr>
          <w:rFonts w:ascii="Calibri" w:eastAsia="Calibri" w:hAnsi="Calibri" w:cs="Calibri"/>
          <w:color w:val="000000"/>
          <w:kern w:val="28"/>
          <w:lang w:val="en-GB"/>
        </w:rPr>
        <w:t xml:space="preserve">aims to provide generous hospitality at a price that is economic to our guests. </w:t>
      </w:r>
    </w:p>
    <w:p w14:paraId="7B6B8D03" w14:textId="77777777" w:rsidR="00A519B0" w:rsidRDefault="00A519B0" w:rsidP="006B490E">
      <w:pPr>
        <w:widowControl w:val="0"/>
        <w:rPr>
          <w:rFonts w:asciiTheme="minorHAnsi" w:hAnsiTheme="minorHAnsi" w:cstheme="minorHAnsi"/>
          <w:lang w:val="en-GB" w:eastAsia="en-GB"/>
        </w:rPr>
      </w:pPr>
    </w:p>
    <w:p w14:paraId="680DA4F2" w14:textId="77777777" w:rsidR="006B490E" w:rsidRDefault="006B490E" w:rsidP="006B490E">
      <w:pPr>
        <w:widowControl w:val="0"/>
        <w:rPr>
          <w:rFonts w:asciiTheme="minorHAnsi" w:hAnsiTheme="minorHAnsi" w:cstheme="minorHAnsi"/>
          <w:bCs/>
          <w:lang w:val="en-GB" w:eastAsia="en-GB"/>
        </w:rPr>
      </w:pPr>
      <w:r w:rsidRPr="006B490E">
        <w:rPr>
          <w:rFonts w:asciiTheme="minorHAnsi" w:hAnsiTheme="minorHAnsi" w:cstheme="minorHAnsi"/>
          <w:lang w:val="en-GB" w:eastAsia="en-GB"/>
        </w:rPr>
        <w:t xml:space="preserve">In order to </w:t>
      </w:r>
      <w:r w:rsidRPr="006B490E">
        <w:rPr>
          <w:rFonts w:asciiTheme="minorHAnsi" w:hAnsiTheme="minorHAnsi" w:cstheme="minorHAnsi"/>
          <w:color w:val="000000"/>
          <w:kern w:val="28"/>
          <w:lang w:val="en-GB" w:eastAsia="en-GB"/>
        </w:rPr>
        <w:t xml:space="preserve">cater economically and minimise waste we ask that the whole party chooses the </w:t>
      </w:r>
      <w:r w:rsidRPr="006B490E">
        <w:rPr>
          <w:rFonts w:asciiTheme="minorHAnsi" w:hAnsiTheme="minorHAnsi" w:cstheme="minorHAnsi"/>
          <w:b/>
          <w:color w:val="000000"/>
          <w:kern w:val="28"/>
          <w:lang w:val="en-GB" w:eastAsia="en-GB"/>
        </w:rPr>
        <w:t>same menu</w:t>
      </w:r>
      <w:r w:rsidRPr="006B490E">
        <w:rPr>
          <w:rFonts w:asciiTheme="minorHAnsi" w:hAnsiTheme="minorHAnsi" w:cstheme="minorHAnsi"/>
          <w:color w:val="000000"/>
          <w:kern w:val="28"/>
          <w:lang w:val="en-GB" w:eastAsia="en-GB"/>
        </w:rPr>
        <w:t xml:space="preserve"> or </w:t>
      </w:r>
      <w:r w:rsidRPr="006B490E">
        <w:rPr>
          <w:rFonts w:asciiTheme="minorHAnsi" w:hAnsiTheme="minorHAnsi" w:cstheme="minorHAnsi"/>
          <w:bCs/>
          <w:lang w:val="en-GB" w:eastAsia="en-GB"/>
        </w:rPr>
        <w:t xml:space="preserve">light snack that can be chosen from the </w:t>
      </w:r>
      <w:r w:rsidR="00A519B0">
        <w:rPr>
          <w:rFonts w:asciiTheme="minorHAnsi" w:hAnsiTheme="minorHAnsi" w:cstheme="minorHAnsi"/>
          <w:bCs/>
          <w:lang w:val="en-GB" w:eastAsia="en-GB"/>
        </w:rPr>
        <w:t>following menu and price</w:t>
      </w:r>
      <w:r w:rsidRPr="006B490E">
        <w:rPr>
          <w:rFonts w:asciiTheme="minorHAnsi" w:hAnsiTheme="minorHAnsi" w:cstheme="minorHAnsi"/>
          <w:bCs/>
          <w:lang w:val="en-GB" w:eastAsia="en-GB"/>
        </w:rPr>
        <w:t xml:space="preserve"> list (e.g. Tea/Coffee and cake at £3.00 per head)</w:t>
      </w:r>
    </w:p>
    <w:p w14:paraId="6E7DD7AA" w14:textId="77777777" w:rsidR="00A519B0" w:rsidRDefault="00A519B0" w:rsidP="006B490E">
      <w:pPr>
        <w:widowControl w:val="0"/>
        <w:rPr>
          <w:rFonts w:asciiTheme="minorHAnsi" w:hAnsiTheme="minorHAnsi" w:cstheme="minorHAnsi"/>
          <w:bCs/>
          <w:lang w:val="en-GB" w:eastAsia="en-GB"/>
        </w:rPr>
      </w:pPr>
    </w:p>
    <w:p w14:paraId="6CC78958" w14:textId="77777777" w:rsidR="00A519B0" w:rsidRDefault="00A519B0" w:rsidP="006B490E">
      <w:pPr>
        <w:widowControl w:val="0"/>
        <w:rPr>
          <w:rFonts w:asciiTheme="minorHAnsi" w:hAnsiTheme="minorHAnsi" w:cstheme="minorHAnsi"/>
          <w:bCs/>
          <w:lang w:val="en-GB" w:eastAsia="en-GB"/>
        </w:rPr>
      </w:pPr>
    </w:p>
    <w:p w14:paraId="3DECE716" w14:textId="77777777" w:rsidR="00A519B0" w:rsidRDefault="00A519B0" w:rsidP="006B490E">
      <w:pPr>
        <w:widowControl w:val="0"/>
        <w:rPr>
          <w:rFonts w:asciiTheme="minorHAnsi" w:hAnsiTheme="minorHAnsi" w:cstheme="minorHAnsi"/>
          <w:bCs/>
          <w:lang w:val="en-GB" w:eastAsia="en-GB"/>
        </w:rPr>
      </w:pPr>
    </w:p>
    <w:p w14:paraId="446A030B" w14:textId="77777777" w:rsidR="00A519B0" w:rsidRPr="006B490E" w:rsidRDefault="00A519B0" w:rsidP="006B490E">
      <w:pPr>
        <w:widowControl w:val="0"/>
        <w:rPr>
          <w:rFonts w:asciiTheme="minorHAnsi" w:hAnsiTheme="minorHAnsi" w:cstheme="minorHAnsi"/>
          <w:color w:val="000000"/>
          <w:kern w:val="28"/>
          <w:lang w:val="en-GB" w:eastAsia="en-GB"/>
        </w:rPr>
      </w:pPr>
    </w:p>
    <w:p w14:paraId="3203A4D9" w14:textId="18768629" w:rsidR="00A519B0" w:rsidRDefault="00A519B0" w:rsidP="00A519B0">
      <w:pPr>
        <w:jc w:val="center"/>
        <w:rPr>
          <w:rFonts w:ascii="Calluna" w:hAnsi="Calluna" w:cs="Calibri"/>
          <w:b/>
          <w:sz w:val="32"/>
          <w:szCs w:val="32"/>
          <w14:ligatures w14:val="historicalDiscretional"/>
        </w:rPr>
      </w:pPr>
      <w:r>
        <w:rPr>
          <w:rFonts w:ascii="Calluna" w:hAnsi="Calluna" w:cs="Calibri"/>
          <w:b/>
          <w:sz w:val="32"/>
          <w:szCs w:val="32"/>
          <w14:ligatures w14:val="historicalDiscretional"/>
        </w:rPr>
        <w:t>Hospitality and Catering</w:t>
      </w:r>
      <w:r w:rsidR="00945394">
        <w:rPr>
          <w:rFonts w:ascii="Calluna" w:hAnsi="Calluna" w:cs="Calibri"/>
          <w:b/>
          <w:sz w:val="32"/>
          <w:szCs w:val="32"/>
          <w14:ligatures w14:val="historicalDiscretional"/>
        </w:rPr>
        <w:t xml:space="preserve"> 20</w:t>
      </w:r>
      <w:r w:rsidR="00565703">
        <w:rPr>
          <w:rFonts w:ascii="Calluna" w:hAnsi="Calluna" w:cs="Calibri"/>
          <w:b/>
          <w:sz w:val="32"/>
          <w:szCs w:val="32"/>
          <w14:ligatures w14:val="historicalDiscretional"/>
        </w:rPr>
        <w:t>2</w:t>
      </w:r>
      <w:r w:rsidR="00A8599C">
        <w:rPr>
          <w:rFonts w:ascii="Calluna" w:hAnsi="Calluna" w:cs="Calibri"/>
          <w:b/>
          <w:sz w:val="32"/>
          <w:szCs w:val="32"/>
          <w14:ligatures w14:val="historicalDiscretional"/>
        </w:rPr>
        <w:t>1</w:t>
      </w:r>
      <w:r>
        <w:rPr>
          <w:rFonts w:ascii="Calluna" w:hAnsi="Calluna" w:cs="Calibri"/>
          <w:b/>
          <w:sz w:val="32"/>
          <w:szCs w:val="32"/>
          <w14:ligatures w14:val="historicalDiscretional"/>
        </w:rPr>
        <w:t xml:space="preserve"> continued</w:t>
      </w:r>
    </w:p>
    <w:p w14:paraId="50D7E93B" w14:textId="77777777" w:rsidR="00A519B0" w:rsidRDefault="00A519B0" w:rsidP="00A519B0">
      <w:pPr>
        <w:jc w:val="center"/>
        <w:rPr>
          <w:rFonts w:ascii="Calluna" w:hAnsi="Calluna" w:cs="Calibri"/>
          <w:b/>
          <w:sz w:val="32"/>
          <w:szCs w:val="32"/>
          <w14:ligatures w14:val="historicalDiscretional"/>
        </w:rPr>
      </w:pPr>
    </w:p>
    <w:p w14:paraId="61F01B51" w14:textId="4498631F" w:rsidR="008F5590" w:rsidRDefault="00A519B0" w:rsidP="000A17E1">
      <w:pPr>
        <w:jc w:val="center"/>
        <w:rPr>
          <w:rFonts w:ascii="Calluna" w:hAnsi="Calluna" w:cs="Calibri"/>
          <w:b/>
          <w:sz w:val="32"/>
          <w:szCs w:val="32"/>
          <w14:ligatures w14:val="historicalDiscretional"/>
        </w:rPr>
      </w:pPr>
      <w:r w:rsidRPr="006B490E">
        <w:rPr>
          <w:rFonts w:ascii="Calluna" w:hAnsi="Calluna" w:cs="Calibri"/>
          <w:b/>
          <w:sz w:val="32"/>
          <w:szCs w:val="32"/>
          <w14:ligatures w14:val="historicalDiscretional"/>
        </w:rPr>
        <w:t>PRICES AND MENUS</w:t>
      </w:r>
    </w:p>
    <w:tbl>
      <w:tblPr>
        <w:tblStyle w:val="TableGrid"/>
        <w:tblW w:w="10802" w:type="dxa"/>
        <w:tblLook w:val="04A0" w:firstRow="1" w:lastRow="0" w:firstColumn="1" w:lastColumn="0" w:noHBand="0" w:noVBand="1"/>
      </w:tblPr>
      <w:tblGrid>
        <w:gridCol w:w="4983"/>
        <w:gridCol w:w="5819"/>
      </w:tblGrid>
      <w:tr w:rsidR="000A17E1" w14:paraId="0C4FC715" w14:textId="77777777" w:rsidTr="000A17E1">
        <w:trPr>
          <w:trHeight w:val="5693"/>
        </w:trPr>
        <w:tc>
          <w:tcPr>
            <w:tcW w:w="4983" w:type="dxa"/>
            <w:tcBorders>
              <w:top w:val="nil"/>
              <w:left w:val="nil"/>
              <w:bottom w:val="nil"/>
              <w:right w:val="nil"/>
            </w:tcBorders>
          </w:tcPr>
          <w:p w14:paraId="54CEC7CC" w14:textId="77777777" w:rsidR="008F5590" w:rsidRPr="008F5590" w:rsidRDefault="008F5590" w:rsidP="008F5590">
            <w:pPr>
              <w:widowControl w:val="0"/>
              <w:rPr>
                <w:rFonts w:asciiTheme="minorHAnsi" w:hAnsiTheme="minorHAnsi" w:cstheme="minorHAnsi"/>
                <w:bCs/>
                <w:sz w:val="16"/>
                <w:szCs w:val="16"/>
                <w:lang w:val="en-GB" w:eastAsia="en-GB"/>
              </w:rPr>
            </w:pPr>
          </w:p>
          <w:p w14:paraId="1BD3BF6B" w14:textId="77777777" w:rsidR="008F5590" w:rsidRPr="008F5590" w:rsidRDefault="008F5590" w:rsidP="008F5590">
            <w:pPr>
              <w:rPr>
                <w:rFonts w:ascii="Times New Roman" w:hAnsi="Times New Roman"/>
                <w:sz w:val="16"/>
                <w:szCs w:val="16"/>
                <w:lang w:val="en-GB" w:eastAsia="en-GB"/>
              </w:rPr>
            </w:pPr>
          </w:p>
          <w:tbl>
            <w:tblPr>
              <w:tblW w:w="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5"/>
              <w:gridCol w:w="716"/>
            </w:tblGrid>
            <w:tr w:rsidR="008F5590" w:rsidRPr="006B490E" w14:paraId="6B360D42" w14:textId="77777777" w:rsidTr="000A17E1">
              <w:trPr>
                <w:trHeight w:val="398"/>
              </w:trPr>
              <w:tc>
                <w:tcPr>
                  <w:tcW w:w="3785" w:type="dxa"/>
                  <w:tcMar>
                    <w:top w:w="58" w:type="dxa"/>
                    <w:left w:w="58" w:type="dxa"/>
                    <w:bottom w:w="58" w:type="dxa"/>
                    <w:right w:w="58" w:type="dxa"/>
                  </w:tcMar>
                  <w:hideMark/>
                </w:tcPr>
                <w:p w14:paraId="25632B56" w14:textId="77777777" w:rsidR="008F5590" w:rsidRPr="006B490E" w:rsidRDefault="008F5590" w:rsidP="008F5590">
                  <w:pPr>
                    <w:widowControl w:val="0"/>
                    <w:spacing w:line="285" w:lineRule="auto"/>
                    <w:rPr>
                      <w:rFonts w:ascii="Calibri" w:hAnsi="Calibri" w:cs="Calibri"/>
                      <w:b/>
                      <w:bCs/>
                      <w:color w:val="000000"/>
                      <w:kern w:val="28"/>
                      <w:u w:val="single"/>
                      <w:lang w:val="en-GB" w:eastAsia="en-GB"/>
                    </w:rPr>
                  </w:pPr>
                  <w:r w:rsidRPr="006B490E">
                    <w:rPr>
                      <w:rFonts w:ascii="Calibri" w:hAnsi="Calibri" w:cs="Calibri"/>
                      <w:b/>
                      <w:bCs/>
                      <w:color w:val="000000"/>
                      <w:kern w:val="28"/>
                      <w:u w:val="single"/>
                      <w:lang w:val="en-GB" w:eastAsia="en-GB"/>
                    </w:rPr>
                    <w:t>PRICE LIST</w:t>
                  </w:r>
                </w:p>
              </w:tc>
              <w:tc>
                <w:tcPr>
                  <w:tcW w:w="716" w:type="dxa"/>
                  <w:tcMar>
                    <w:top w:w="58" w:type="dxa"/>
                    <w:left w:w="58" w:type="dxa"/>
                    <w:bottom w:w="58" w:type="dxa"/>
                    <w:right w:w="58" w:type="dxa"/>
                  </w:tcMar>
                  <w:hideMark/>
                </w:tcPr>
                <w:p w14:paraId="6882564F" w14:textId="77777777" w:rsidR="008F5590" w:rsidRPr="006B490E" w:rsidRDefault="008F5590" w:rsidP="008F5590">
                  <w:pPr>
                    <w:widowControl w:val="0"/>
                    <w:spacing w:after="120" w:line="285" w:lineRule="auto"/>
                    <w:rPr>
                      <w:rFonts w:ascii="Calibri" w:hAnsi="Calibri" w:cs="Calibri"/>
                      <w:color w:val="000000"/>
                      <w:kern w:val="28"/>
                      <w:sz w:val="20"/>
                      <w:szCs w:val="20"/>
                      <w:lang w:val="en-GB" w:eastAsia="en-GB"/>
                    </w:rPr>
                  </w:pPr>
                  <w:r w:rsidRPr="006B490E">
                    <w:rPr>
                      <w:rFonts w:ascii="Calibri" w:hAnsi="Calibri" w:cs="Calibri"/>
                      <w:color w:val="000000"/>
                      <w:kern w:val="28"/>
                      <w:sz w:val="20"/>
                      <w:szCs w:val="20"/>
                      <w:lang w:val="en-GB" w:eastAsia="en-GB"/>
                    </w:rPr>
                    <w:t> </w:t>
                  </w:r>
                </w:p>
              </w:tc>
            </w:tr>
            <w:tr w:rsidR="008F5590" w:rsidRPr="006B490E" w14:paraId="6C8D276D" w14:textId="77777777" w:rsidTr="000A17E1">
              <w:trPr>
                <w:trHeight w:val="364"/>
              </w:trPr>
              <w:tc>
                <w:tcPr>
                  <w:tcW w:w="3785" w:type="dxa"/>
                  <w:tcMar>
                    <w:top w:w="58" w:type="dxa"/>
                    <w:left w:w="58" w:type="dxa"/>
                    <w:bottom w:w="58" w:type="dxa"/>
                    <w:right w:w="58" w:type="dxa"/>
                  </w:tcMar>
                  <w:hideMark/>
                </w:tcPr>
                <w:p w14:paraId="13A780C9" w14:textId="77777777" w:rsidR="008F5590" w:rsidRPr="006B490E" w:rsidRDefault="008F5590" w:rsidP="008F5590">
                  <w:pPr>
                    <w:widowControl w:val="0"/>
                    <w:spacing w:line="285" w:lineRule="auto"/>
                    <w:rPr>
                      <w:rFonts w:ascii="Calibri" w:hAnsi="Calibri" w:cs="Calibri"/>
                      <w:color w:val="000000"/>
                      <w:kern w:val="28"/>
                      <w:lang w:val="en-GB" w:eastAsia="en-GB"/>
                    </w:rPr>
                  </w:pPr>
                  <w:r w:rsidRPr="006B490E">
                    <w:rPr>
                      <w:rFonts w:ascii="Calibri" w:hAnsi="Calibri" w:cs="Calibri"/>
                      <w:color w:val="000000"/>
                      <w:kern w:val="28"/>
                      <w:lang w:val="en-GB" w:eastAsia="en-GB"/>
                    </w:rPr>
                    <w:t>Tea/Coffee</w:t>
                  </w:r>
                </w:p>
              </w:tc>
              <w:tc>
                <w:tcPr>
                  <w:tcW w:w="716" w:type="dxa"/>
                  <w:tcMar>
                    <w:top w:w="58" w:type="dxa"/>
                    <w:left w:w="58" w:type="dxa"/>
                    <w:bottom w:w="58" w:type="dxa"/>
                    <w:right w:w="58" w:type="dxa"/>
                  </w:tcMar>
                  <w:hideMark/>
                </w:tcPr>
                <w:p w14:paraId="1C045066" w14:textId="2C48E9A6" w:rsidR="008F5590" w:rsidRPr="006B490E" w:rsidRDefault="008F5590" w:rsidP="008F5590">
                  <w:pPr>
                    <w:widowControl w:val="0"/>
                    <w:spacing w:after="120" w:line="285" w:lineRule="auto"/>
                    <w:rPr>
                      <w:rFonts w:ascii="Calibri" w:hAnsi="Calibri" w:cs="Calibri"/>
                      <w:color w:val="000000"/>
                      <w:kern w:val="28"/>
                      <w:sz w:val="20"/>
                      <w:szCs w:val="20"/>
                      <w:lang w:val="en-GB" w:eastAsia="en-GB"/>
                    </w:rPr>
                  </w:pPr>
                  <w:r w:rsidRPr="006B490E">
                    <w:rPr>
                      <w:rFonts w:ascii="Calibri" w:hAnsi="Calibri" w:cs="Calibri"/>
                      <w:color w:val="000000"/>
                      <w:kern w:val="28"/>
                      <w:sz w:val="20"/>
                      <w:szCs w:val="20"/>
                      <w:lang w:val="en-GB" w:eastAsia="en-GB"/>
                    </w:rPr>
                    <w:t>£1.</w:t>
                  </w:r>
                  <w:r w:rsidR="00565703">
                    <w:rPr>
                      <w:rFonts w:ascii="Calibri" w:hAnsi="Calibri" w:cs="Calibri"/>
                      <w:color w:val="000000"/>
                      <w:kern w:val="28"/>
                      <w:sz w:val="20"/>
                      <w:szCs w:val="20"/>
                      <w:lang w:val="en-GB" w:eastAsia="en-GB"/>
                    </w:rPr>
                    <w:t>50</w:t>
                  </w:r>
                </w:p>
              </w:tc>
            </w:tr>
            <w:tr w:rsidR="008F5590" w:rsidRPr="006B490E" w14:paraId="7AD812FE" w14:textId="77777777" w:rsidTr="000A17E1">
              <w:trPr>
                <w:trHeight w:val="338"/>
              </w:trPr>
              <w:tc>
                <w:tcPr>
                  <w:tcW w:w="3785" w:type="dxa"/>
                  <w:tcMar>
                    <w:top w:w="58" w:type="dxa"/>
                    <w:left w:w="58" w:type="dxa"/>
                    <w:bottom w:w="58" w:type="dxa"/>
                    <w:right w:w="58" w:type="dxa"/>
                  </w:tcMar>
                  <w:hideMark/>
                </w:tcPr>
                <w:p w14:paraId="7E2E80A6" w14:textId="4357496D" w:rsidR="008F5590" w:rsidRPr="006B490E" w:rsidRDefault="008F5590" w:rsidP="008F5590">
                  <w:pPr>
                    <w:widowControl w:val="0"/>
                    <w:spacing w:line="285" w:lineRule="auto"/>
                    <w:rPr>
                      <w:rFonts w:ascii="Calibri" w:hAnsi="Calibri" w:cs="Calibri"/>
                      <w:color w:val="000000"/>
                      <w:kern w:val="28"/>
                      <w:lang w:val="en-GB" w:eastAsia="en-GB"/>
                    </w:rPr>
                  </w:pPr>
                  <w:r w:rsidRPr="006B490E">
                    <w:rPr>
                      <w:rFonts w:ascii="Calibri" w:hAnsi="Calibri" w:cs="Calibri"/>
                      <w:color w:val="000000"/>
                      <w:kern w:val="28"/>
                      <w:lang w:val="en-GB" w:eastAsia="en-GB"/>
                    </w:rPr>
                    <w:t>Scone and butter</w:t>
                  </w:r>
                  <w:r w:rsidR="005E39D2">
                    <w:rPr>
                      <w:rFonts w:ascii="Calibri" w:hAnsi="Calibri" w:cs="Calibri"/>
                      <w:color w:val="000000"/>
                      <w:kern w:val="28"/>
                      <w:lang w:val="en-GB" w:eastAsia="en-GB"/>
                    </w:rPr>
                    <w:t>/</w:t>
                  </w:r>
                  <w:r w:rsidRPr="006B490E">
                    <w:rPr>
                      <w:rFonts w:ascii="Calibri" w:hAnsi="Calibri" w:cs="Calibri"/>
                      <w:color w:val="000000"/>
                      <w:kern w:val="28"/>
                      <w:lang w:val="en-GB" w:eastAsia="en-GB"/>
                    </w:rPr>
                    <w:t xml:space="preserve"> jam</w:t>
                  </w:r>
                  <w:r w:rsidR="005E39D2">
                    <w:rPr>
                      <w:rFonts w:ascii="Calibri" w:hAnsi="Calibri" w:cs="Calibri"/>
                      <w:color w:val="000000"/>
                      <w:kern w:val="28"/>
                      <w:lang w:val="en-GB" w:eastAsia="en-GB"/>
                    </w:rPr>
                    <w:t>/ cream</w:t>
                  </w:r>
                </w:p>
              </w:tc>
              <w:tc>
                <w:tcPr>
                  <w:tcW w:w="716" w:type="dxa"/>
                  <w:tcMar>
                    <w:top w:w="58" w:type="dxa"/>
                    <w:left w:w="58" w:type="dxa"/>
                    <w:bottom w:w="58" w:type="dxa"/>
                    <w:right w:w="58" w:type="dxa"/>
                  </w:tcMar>
                  <w:hideMark/>
                </w:tcPr>
                <w:p w14:paraId="590A4A7A" w14:textId="77777777" w:rsidR="008F5590" w:rsidRPr="006B490E" w:rsidRDefault="008F5590" w:rsidP="008F5590">
                  <w:pPr>
                    <w:widowControl w:val="0"/>
                    <w:spacing w:after="120" w:line="285" w:lineRule="auto"/>
                    <w:rPr>
                      <w:rFonts w:ascii="Calibri" w:hAnsi="Calibri" w:cs="Calibri"/>
                      <w:color w:val="000000"/>
                      <w:kern w:val="28"/>
                      <w:sz w:val="20"/>
                      <w:szCs w:val="20"/>
                      <w:lang w:val="en-GB" w:eastAsia="en-GB"/>
                    </w:rPr>
                  </w:pPr>
                  <w:r w:rsidRPr="006B490E">
                    <w:rPr>
                      <w:rFonts w:ascii="Calibri" w:hAnsi="Calibri" w:cs="Calibri"/>
                      <w:color w:val="000000"/>
                      <w:kern w:val="28"/>
                      <w:sz w:val="20"/>
                      <w:szCs w:val="20"/>
                      <w:lang w:val="en-GB" w:eastAsia="en-GB"/>
                    </w:rPr>
                    <w:t>£</w:t>
                  </w:r>
                  <w:r>
                    <w:rPr>
                      <w:rFonts w:ascii="Calibri" w:hAnsi="Calibri" w:cs="Calibri"/>
                      <w:color w:val="000000"/>
                      <w:kern w:val="28"/>
                      <w:sz w:val="20"/>
                      <w:szCs w:val="20"/>
                      <w:lang w:val="en-GB" w:eastAsia="en-GB"/>
                    </w:rPr>
                    <w:t>2</w:t>
                  </w:r>
                  <w:r w:rsidRPr="006B490E">
                    <w:rPr>
                      <w:rFonts w:ascii="Calibri" w:hAnsi="Calibri" w:cs="Calibri"/>
                      <w:color w:val="000000"/>
                      <w:kern w:val="28"/>
                      <w:sz w:val="20"/>
                      <w:szCs w:val="20"/>
                      <w:lang w:val="en-GB" w:eastAsia="en-GB"/>
                    </w:rPr>
                    <w:t>.50</w:t>
                  </w:r>
                </w:p>
              </w:tc>
            </w:tr>
            <w:tr w:rsidR="008F5590" w:rsidRPr="006B490E" w14:paraId="6676608C" w14:textId="77777777" w:rsidTr="000A17E1">
              <w:trPr>
                <w:trHeight w:val="235"/>
              </w:trPr>
              <w:tc>
                <w:tcPr>
                  <w:tcW w:w="3785" w:type="dxa"/>
                  <w:tcMar>
                    <w:top w:w="58" w:type="dxa"/>
                    <w:left w:w="58" w:type="dxa"/>
                    <w:bottom w:w="58" w:type="dxa"/>
                    <w:right w:w="58" w:type="dxa"/>
                  </w:tcMar>
                  <w:hideMark/>
                </w:tcPr>
                <w:p w14:paraId="4E5D90F6" w14:textId="77777777" w:rsidR="008F5590" w:rsidRPr="006B490E" w:rsidRDefault="008F5590" w:rsidP="008F5590">
                  <w:pPr>
                    <w:widowControl w:val="0"/>
                    <w:spacing w:line="285" w:lineRule="auto"/>
                    <w:rPr>
                      <w:rFonts w:ascii="Calibri" w:hAnsi="Calibri" w:cs="Calibri"/>
                      <w:color w:val="000000"/>
                      <w:kern w:val="28"/>
                      <w:lang w:val="en-GB" w:eastAsia="en-GB"/>
                    </w:rPr>
                  </w:pPr>
                  <w:r w:rsidRPr="006B490E">
                    <w:rPr>
                      <w:rFonts w:ascii="Calibri" w:hAnsi="Calibri" w:cs="Calibri"/>
                      <w:color w:val="000000"/>
                      <w:kern w:val="28"/>
                      <w:lang w:val="en-GB" w:eastAsia="en-GB"/>
                    </w:rPr>
                    <w:t>Slice of cake</w:t>
                  </w:r>
                </w:p>
              </w:tc>
              <w:tc>
                <w:tcPr>
                  <w:tcW w:w="716" w:type="dxa"/>
                  <w:tcMar>
                    <w:top w:w="58" w:type="dxa"/>
                    <w:left w:w="58" w:type="dxa"/>
                    <w:bottom w:w="58" w:type="dxa"/>
                    <w:right w:w="58" w:type="dxa"/>
                  </w:tcMar>
                  <w:hideMark/>
                </w:tcPr>
                <w:p w14:paraId="768EFC6A" w14:textId="77777777" w:rsidR="008F5590" w:rsidRPr="006B490E" w:rsidRDefault="008F5590" w:rsidP="008F5590">
                  <w:pPr>
                    <w:widowControl w:val="0"/>
                    <w:spacing w:after="120" w:line="285" w:lineRule="auto"/>
                    <w:rPr>
                      <w:rFonts w:ascii="Calibri" w:hAnsi="Calibri" w:cs="Calibri"/>
                      <w:color w:val="000000"/>
                      <w:kern w:val="28"/>
                      <w:sz w:val="20"/>
                      <w:szCs w:val="20"/>
                      <w:lang w:val="en-GB" w:eastAsia="en-GB"/>
                    </w:rPr>
                  </w:pPr>
                  <w:r w:rsidRPr="006B490E">
                    <w:rPr>
                      <w:rFonts w:ascii="Calibri" w:hAnsi="Calibri" w:cs="Calibri"/>
                      <w:color w:val="000000"/>
                      <w:kern w:val="28"/>
                      <w:sz w:val="20"/>
                      <w:szCs w:val="20"/>
                      <w:lang w:val="en-GB" w:eastAsia="en-GB"/>
                    </w:rPr>
                    <w:t>£2.</w:t>
                  </w:r>
                  <w:r>
                    <w:rPr>
                      <w:rFonts w:ascii="Calibri" w:hAnsi="Calibri" w:cs="Calibri"/>
                      <w:color w:val="000000"/>
                      <w:kern w:val="28"/>
                      <w:sz w:val="20"/>
                      <w:szCs w:val="20"/>
                      <w:lang w:val="en-GB" w:eastAsia="en-GB"/>
                    </w:rPr>
                    <w:t>50</w:t>
                  </w:r>
                </w:p>
              </w:tc>
            </w:tr>
            <w:tr w:rsidR="008F5590" w:rsidRPr="006B490E" w14:paraId="1233329E" w14:textId="77777777" w:rsidTr="000A17E1">
              <w:trPr>
                <w:trHeight w:val="378"/>
              </w:trPr>
              <w:tc>
                <w:tcPr>
                  <w:tcW w:w="3785" w:type="dxa"/>
                  <w:tcMar>
                    <w:top w:w="58" w:type="dxa"/>
                    <w:left w:w="58" w:type="dxa"/>
                    <w:bottom w:w="58" w:type="dxa"/>
                    <w:right w:w="58" w:type="dxa"/>
                  </w:tcMar>
                  <w:hideMark/>
                </w:tcPr>
                <w:p w14:paraId="6662C661" w14:textId="77777777" w:rsidR="008F5590" w:rsidRPr="006B490E" w:rsidRDefault="008F5590" w:rsidP="008F5590">
                  <w:pPr>
                    <w:widowControl w:val="0"/>
                    <w:spacing w:line="285" w:lineRule="auto"/>
                    <w:rPr>
                      <w:rFonts w:ascii="Calibri" w:hAnsi="Calibri" w:cs="Calibri"/>
                      <w:color w:val="000000"/>
                      <w:kern w:val="28"/>
                      <w:lang w:val="en-GB" w:eastAsia="en-GB"/>
                    </w:rPr>
                  </w:pPr>
                  <w:r w:rsidRPr="006B490E">
                    <w:rPr>
                      <w:rFonts w:ascii="Calibri" w:hAnsi="Calibri" w:cs="Calibri"/>
                      <w:color w:val="000000"/>
                      <w:kern w:val="28"/>
                      <w:lang w:val="en-GB" w:eastAsia="en-GB"/>
                    </w:rPr>
                    <w:t>Soup</w:t>
                  </w:r>
                </w:p>
              </w:tc>
              <w:tc>
                <w:tcPr>
                  <w:tcW w:w="716" w:type="dxa"/>
                  <w:tcMar>
                    <w:top w:w="58" w:type="dxa"/>
                    <w:left w:w="58" w:type="dxa"/>
                    <w:bottom w:w="58" w:type="dxa"/>
                    <w:right w:w="58" w:type="dxa"/>
                  </w:tcMar>
                  <w:hideMark/>
                </w:tcPr>
                <w:p w14:paraId="76616A2D" w14:textId="77777777" w:rsidR="008F5590" w:rsidRPr="006B490E" w:rsidRDefault="008F5590" w:rsidP="008F5590">
                  <w:pPr>
                    <w:widowControl w:val="0"/>
                    <w:spacing w:after="120" w:line="285" w:lineRule="auto"/>
                    <w:rPr>
                      <w:rFonts w:ascii="Calibri" w:hAnsi="Calibri" w:cs="Calibri"/>
                      <w:color w:val="000000"/>
                      <w:kern w:val="28"/>
                      <w:sz w:val="20"/>
                      <w:szCs w:val="20"/>
                      <w:lang w:val="en-GB" w:eastAsia="en-GB"/>
                    </w:rPr>
                  </w:pPr>
                  <w:r w:rsidRPr="006B490E">
                    <w:rPr>
                      <w:rFonts w:ascii="Calibri" w:hAnsi="Calibri" w:cs="Calibri"/>
                      <w:color w:val="000000"/>
                      <w:kern w:val="28"/>
                      <w:sz w:val="20"/>
                      <w:szCs w:val="20"/>
                      <w:lang w:val="en-GB" w:eastAsia="en-GB"/>
                    </w:rPr>
                    <w:t>£3.</w:t>
                  </w:r>
                  <w:r>
                    <w:rPr>
                      <w:rFonts w:ascii="Calibri" w:hAnsi="Calibri" w:cs="Calibri"/>
                      <w:color w:val="000000"/>
                      <w:kern w:val="28"/>
                      <w:sz w:val="20"/>
                      <w:szCs w:val="20"/>
                      <w:lang w:val="en-GB" w:eastAsia="en-GB"/>
                    </w:rPr>
                    <w:t>25</w:t>
                  </w:r>
                </w:p>
              </w:tc>
            </w:tr>
            <w:tr w:rsidR="008F5590" w:rsidRPr="006B490E" w14:paraId="14A6CA88" w14:textId="77777777" w:rsidTr="000A17E1">
              <w:trPr>
                <w:trHeight w:val="378"/>
              </w:trPr>
              <w:tc>
                <w:tcPr>
                  <w:tcW w:w="3785" w:type="dxa"/>
                  <w:tcMar>
                    <w:top w:w="58" w:type="dxa"/>
                    <w:left w:w="58" w:type="dxa"/>
                    <w:bottom w:w="58" w:type="dxa"/>
                    <w:right w:w="58" w:type="dxa"/>
                  </w:tcMar>
                </w:tcPr>
                <w:p w14:paraId="51298B06" w14:textId="77777777" w:rsidR="008F5590" w:rsidRPr="006B490E" w:rsidRDefault="008F5590" w:rsidP="008F5590">
                  <w:pPr>
                    <w:widowControl w:val="0"/>
                    <w:spacing w:line="285" w:lineRule="auto"/>
                    <w:rPr>
                      <w:rFonts w:ascii="Calibri" w:hAnsi="Calibri" w:cs="Calibri"/>
                      <w:color w:val="000000"/>
                      <w:kern w:val="28"/>
                      <w:lang w:val="en-GB" w:eastAsia="en-GB"/>
                    </w:rPr>
                  </w:pPr>
                  <w:r>
                    <w:rPr>
                      <w:rFonts w:ascii="Calibri" w:hAnsi="Calibri" w:cs="Calibri"/>
                      <w:color w:val="000000"/>
                      <w:kern w:val="28"/>
                      <w:lang w:val="en-GB" w:eastAsia="en-GB"/>
                    </w:rPr>
                    <w:t>Roll &amp; Butter</w:t>
                  </w:r>
                </w:p>
              </w:tc>
              <w:tc>
                <w:tcPr>
                  <w:tcW w:w="716" w:type="dxa"/>
                  <w:tcMar>
                    <w:top w:w="58" w:type="dxa"/>
                    <w:left w:w="58" w:type="dxa"/>
                    <w:bottom w:w="58" w:type="dxa"/>
                    <w:right w:w="58" w:type="dxa"/>
                  </w:tcMar>
                </w:tcPr>
                <w:p w14:paraId="41C744CA" w14:textId="3EAEDAAB" w:rsidR="008F5590" w:rsidRPr="006B490E" w:rsidRDefault="008F5590" w:rsidP="008F5590">
                  <w:pPr>
                    <w:widowControl w:val="0"/>
                    <w:spacing w:after="120" w:line="285" w:lineRule="auto"/>
                    <w:rPr>
                      <w:rFonts w:ascii="Calibri" w:hAnsi="Calibri" w:cs="Calibri"/>
                      <w:color w:val="000000"/>
                      <w:kern w:val="28"/>
                      <w:sz w:val="20"/>
                      <w:szCs w:val="20"/>
                      <w:lang w:val="en-GB" w:eastAsia="en-GB"/>
                    </w:rPr>
                  </w:pPr>
                  <w:r>
                    <w:rPr>
                      <w:rFonts w:ascii="Calibri" w:hAnsi="Calibri" w:cs="Calibri"/>
                      <w:color w:val="000000"/>
                      <w:kern w:val="28"/>
                      <w:sz w:val="20"/>
                      <w:szCs w:val="20"/>
                      <w:lang w:val="en-GB" w:eastAsia="en-GB"/>
                    </w:rPr>
                    <w:t>£</w:t>
                  </w:r>
                  <w:r w:rsidR="005E39D2">
                    <w:rPr>
                      <w:rFonts w:ascii="Calibri" w:hAnsi="Calibri" w:cs="Calibri"/>
                      <w:color w:val="000000"/>
                      <w:kern w:val="28"/>
                      <w:sz w:val="20"/>
                      <w:szCs w:val="20"/>
                      <w:lang w:val="en-GB" w:eastAsia="en-GB"/>
                    </w:rPr>
                    <w:t>1.00</w:t>
                  </w:r>
                </w:p>
              </w:tc>
            </w:tr>
            <w:tr w:rsidR="008F5590" w:rsidRPr="006B490E" w14:paraId="57DA8C31" w14:textId="77777777" w:rsidTr="000A17E1">
              <w:trPr>
                <w:trHeight w:val="398"/>
              </w:trPr>
              <w:tc>
                <w:tcPr>
                  <w:tcW w:w="3785" w:type="dxa"/>
                  <w:tcMar>
                    <w:top w:w="58" w:type="dxa"/>
                    <w:left w:w="58" w:type="dxa"/>
                    <w:bottom w:w="58" w:type="dxa"/>
                    <w:right w:w="58" w:type="dxa"/>
                  </w:tcMar>
                  <w:hideMark/>
                </w:tcPr>
                <w:p w14:paraId="5DB49261" w14:textId="77777777" w:rsidR="008F5590" w:rsidRPr="006B490E" w:rsidRDefault="008F5590" w:rsidP="008F5590">
                  <w:pPr>
                    <w:widowControl w:val="0"/>
                    <w:spacing w:line="285" w:lineRule="auto"/>
                    <w:rPr>
                      <w:rFonts w:ascii="Calibri" w:hAnsi="Calibri" w:cs="Calibri"/>
                      <w:color w:val="000000"/>
                      <w:kern w:val="28"/>
                      <w:lang w:val="en-GB" w:eastAsia="en-GB"/>
                    </w:rPr>
                  </w:pPr>
                  <w:r w:rsidRPr="006B490E">
                    <w:rPr>
                      <w:rFonts w:ascii="Calibri" w:hAnsi="Calibri" w:cs="Calibri"/>
                      <w:color w:val="000000"/>
                      <w:kern w:val="28"/>
                      <w:lang w:val="en-GB" w:eastAsia="en-GB"/>
                    </w:rPr>
                    <w:t>Sandwiches (4 quarters)</w:t>
                  </w:r>
                </w:p>
              </w:tc>
              <w:tc>
                <w:tcPr>
                  <w:tcW w:w="716" w:type="dxa"/>
                  <w:tcMar>
                    <w:top w:w="58" w:type="dxa"/>
                    <w:left w:w="58" w:type="dxa"/>
                    <w:bottom w:w="58" w:type="dxa"/>
                    <w:right w:w="58" w:type="dxa"/>
                  </w:tcMar>
                  <w:hideMark/>
                </w:tcPr>
                <w:p w14:paraId="73607E4F" w14:textId="40F8C829" w:rsidR="008F5590" w:rsidRPr="006B490E" w:rsidRDefault="008F5590" w:rsidP="008F5590">
                  <w:pPr>
                    <w:widowControl w:val="0"/>
                    <w:spacing w:after="120" w:line="285" w:lineRule="auto"/>
                    <w:rPr>
                      <w:rFonts w:ascii="Calibri" w:hAnsi="Calibri" w:cs="Calibri"/>
                      <w:color w:val="000000"/>
                      <w:kern w:val="28"/>
                      <w:sz w:val="20"/>
                      <w:szCs w:val="20"/>
                      <w:lang w:val="en-GB" w:eastAsia="en-GB"/>
                    </w:rPr>
                  </w:pPr>
                  <w:r>
                    <w:rPr>
                      <w:rFonts w:ascii="Calibri" w:hAnsi="Calibri" w:cs="Calibri"/>
                      <w:color w:val="000000"/>
                      <w:kern w:val="28"/>
                      <w:sz w:val="20"/>
                      <w:szCs w:val="20"/>
                      <w:lang w:val="en-GB" w:eastAsia="en-GB"/>
                    </w:rPr>
                    <w:t>£3.</w:t>
                  </w:r>
                  <w:r w:rsidR="005E39D2">
                    <w:rPr>
                      <w:rFonts w:ascii="Calibri" w:hAnsi="Calibri" w:cs="Calibri"/>
                      <w:color w:val="000000"/>
                      <w:kern w:val="28"/>
                      <w:sz w:val="20"/>
                      <w:szCs w:val="20"/>
                      <w:lang w:val="en-GB" w:eastAsia="en-GB"/>
                    </w:rPr>
                    <w:t>75</w:t>
                  </w:r>
                </w:p>
              </w:tc>
            </w:tr>
            <w:tr w:rsidR="008F5590" w:rsidRPr="006B490E" w14:paraId="1EF1E70C" w14:textId="77777777" w:rsidTr="000A17E1">
              <w:trPr>
                <w:trHeight w:val="398"/>
              </w:trPr>
              <w:tc>
                <w:tcPr>
                  <w:tcW w:w="3785" w:type="dxa"/>
                  <w:tcMar>
                    <w:top w:w="58" w:type="dxa"/>
                    <w:left w:w="58" w:type="dxa"/>
                    <w:bottom w:w="58" w:type="dxa"/>
                    <w:right w:w="58" w:type="dxa"/>
                  </w:tcMar>
                  <w:hideMark/>
                </w:tcPr>
                <w:p w14:paraId="7641186D" w14:textId="77777777" w:rsidR="008F5590" w:rsidRPr="006B490E" w:rsidRDefault="008F5590" w:rsidP="008F5590">
                  <w:pPr>
                    <w:widowControl w:val="0"/>
                    <w:spacing w:line="285" w:lineRule="auto"/>
                    <w:rPr>
                      <w:rFonts w:ascii="Calibri" w:hAnsi="Calibri" w:cs="Calibri"/>
                      <w:color w:val="000000"/>
                      <w:kern w:val="28"/>
                      <w:lang w:val="en-GB" w:eastAsia="en-GB"/>
                    </w:rPr>
                  </w:pPr>
                  <w:r w:rsidRPr="006B490E">
                    <w:rPr>
                      <w:rFonts w:ascii="Calibri" w:hAnsi="Calibri" w:cs="Calibri"/>
                      <w:color w:val="000000"/>
                      <w:kern w:val="28"/>
                      <w:lang w:val="en-GB" w:eastAsia="en-GB"/>
                    </w:rPr>
                    <w:t>Fruit pie and cream</w:t>
                  </w:r>
                </w:p>
              </w:tc>
              <w:tc>
                <w:tcPr>
                  <w:tcW w:w="716" w:type="dxa"/>
                  <w:tcMar>
                    <w:top w:w="58" w:type="dxa"/>
                    <w:left w:w="58" w:type="dxa"/>
                    <w:bottom w:w="58" w:type="dxa"/>
                    <w:right w:w="58" w:type="dxa"/>
                  </w:tcMar>
                  <w:hideMark/>
                </w:tcPr>
                <w:p w14:paraId="3A530BA1" w14:textId="77777777" w:rsidR="008F5590" w:rsidRPr="006B490E" w:rsidRDefault="008F5590" w:rsidP="008F5590">
                  <w:pPr>
                    <w:widowControl w:val="0"/>
                    <w:spacing w:after="120" w:line="285" w:lineRule="auto"/>
                    <w:rPr>
                      <w:rFonts w:ascii="Calibri" w:hAnsi="Calibri" w:cs="Calibri"/>
                      <w:color w:val="000000"/>
                      <w:kern w:val="28"/>
                      <w:sz w:val="20"/>
                      <w:szCs w:val="20"/>
                      <w:lang w:val="en-GB" w:eastAsia="en-GB"/>
                    </w:rPr>
                  </w:pPr>
                  <w:r w:rsidRPr="006B490E">
                    <w:rPr>
                      <w:rFonts w:ascii="Calibri" w:hAnsi="Calibri" w:cs="Calibri"/>
                      <w:color w:val="000000"/>
                      <w:kern w:val="28"/>
                      <w:sz w:val="20"/>
                      <w:szCs w:val="20"/>
                      <w:lang w:val="en-GB" w:eastAsia="en-GB"/>
                    </w:rPr>
                    <w:t>£2.</w:t>
                  </w:r>
                  <w:r>
                    <w:rPr>
                      <w:rFonts w:ascii="Calibri" w:hAnsi="Calibri" w:cs="Calibri"/>
                      <w:color w:val="000000"/>
                      <w:kern w:val="28"/>
                      <w:sz w:val="20"/>
                      <w:szCs w:val="20"/>
                      <w:lang w:val="en-GB" w:eastAsia="en-GB"/>
                    </w:rPr>
                    <w:t>75</w:t>
                  </w:r>
                </w:p>
              </w:tc>
            </w:tr>
            <w:tr w:rsidR="008F5590" w:rsidRPr="006B490E" w14:paraId="473048C4" w14:textId="77777777" w:rsidTr="000A17E1">
              <w:trPr>
                <w:trHeight w:val="398"/>
              </w:trPr>
              <w:tc>
                <w:tcPr>
                  <w:tcW w:w="3785" w:type="dxa"/>
                  <w:tcMar>
                    <w:top w:w="58" w:type="dxa"/>
                    <w:left w:w="58" w:type="dxa"/>
                    <w:bottom w:w="58" w:type="dxa"/>
                    <w:right w:w="58" w:type="dxa"/>
                  </w:tcMar>
                  <w:hideMark/>
                </w:tcPr>
                <w:p w14:paraId="41397CBE" w14:textId="77777777" w:rsidR="008F5590" w:rsidRPr="006B490E" w:rsidRDefault="008F5590" w:rsidP="008F5590">
                  <w:pPr>
                    <w:widowControl w:val="0"/>
                    <w:spacing w:line="285" w:lineRule="auto"/>
                    <w:rPr>
                      <w:rFonts w:ascii="Calibri" w:hAnsi="Calibri" w:cs="Calibri"/>
                      <w:color w:val="000000"/>
                      <w:kern w:val="28"/>
                      <w:lang w:val="en-GB" w:eastAsia="en-GB"/>
                    </w:rPr>
                  </w:pPr>
                  <w:r w:rsidRPr="006B490E">
                    <w:rPr>
                      <w:rFonts w:ascii="Calibri" w:hAnsi="Calibri" w:cs="Calibri"/>
                      <w:color w:val="000000"/>
                      <w:kern w:val="28"/>
                      <w:lang w:val="en-GB" w:eastAsia="en-GB"/>
                    </w:rPr>
                    <w:t>Ham salad served with new potatoes</w:t>
                  </w:r>
                </w:p>
              </w:tc>
              <w:tc>
                <w:tcPr>
                  <w:tcW w:w="716" w:type="dxa"/>
                  <w:tcMar>
                    <w:top w:w="58" w:type="dxa"/>
                    <w:left w:w="58" w:type="dxa"/>
                    <w:bottom w:w="58" w:type="dxa"/>
                    <w:right w:w="58" w:type="dxa"/>
                  </w:tcMar>
                  <w:hideMark/>
                </w:tcPr>
                <w:p w14:paraId="55736681" w14:textId="47CCA34D" w:rsidR="008F5590" w:rsidRPr="006B490E" w:rsidRDefault="008F5590" w:rsidP="008F5590">
                  <w:pPr>
                    <w:widowControl w:val="0"/>
                    <w:spacing w:after="120" w:line="285" w:lineRule="auto"/>
                    <w:rPr>
                      <w:rFonts w:ascii="Calibri" w:hAnsi="Calibri" w:cs="Calibri"/>
                      <w:color w:val="000000"/>
                      <w:kern w:val="28"/>
                      <w:sz w:val="20"/>
                      <w:szCs w:val="20"/>
                      <w:lang w:val="en-GB" w:eastAsia="en-GB"/>
                    </w:rPr>
                  </w:pPr>
                  <w:r w:rsidRPr="006B490E">
                    <w:rPr>
                      <w:rFonts w:ascii="Calibri" w:hAnsi="Calibri" w:cs="Calibri"/>
                      <w:color w:val="000000"/>
                      <w:kern w:val="28"/>
                      <w:sz w:val="20"/>
                      <w:szCs w:val="20"/>
                      <w:lang w:val="en-GB" w:eastAsia="en-GB"/>
                    </w:rPr>
                    <w:t>£</w:t>
                  </w:r>
                  <w:r w:rsidR="00565703">
                    <w:rPr>
                      <w:rFonts w:ascii="Calibri" w:hAnsi="Calibri" w:cs="Calibri"/>
                      <w:color w:val="000000"/>
                      <w:kern w:val="28"/>
                      <w:sz w:val="20"/>
                      <w:szCs w:val="20"/>
                      <w:lang w:val="en-GB" w:eastAsia="en-GB"/>
                    </w:rPr>
                    <w:t>6.25</w:t>
                  </w:r>
                </w:p>
              </w:tc>
            </w:tr>
          </w:tbl>
          <w:p w14:paraId="7CAE1174" w14:textId="2AC78154" w:rsidR="008F5590" w:rsidRPr="000A17E1" w:rsidRDefault="008F5590" w:rsidP="000A17E1">
            <w:pPr>
              <w:rPr>
                <w:rFonts w:ascii="Calluna" w:hAnsi="Calluna" w:cs="Calibri"/>
                <w:b/>
                <w:sz w:val="16"/>
                <w:szCs w:val="16"/>
                <w14:ligatures w14:val="historicalDiscretional"/>
              </w:rPr>
            </w:pPr>
          </w:p>
        </w:tc>
        <w:tc>
          <w:tcPr>
            <w:tcW w:w="5819" w:type="dxa"/>
            <w:tcBorders>
              <w:top w:val="nil"/>
              <w:left w:val="nil"/>
              <w:bottom w:val="nil"/>
              <w:right w:val="nil"/>
            </w:tcBorders>
          </w:tcPr>
          <w:p w14:paraId="5DF573F1" w14:textId="77777777" w:rsidR="008F5590" w:rsidRDefault="008F5590" w:rsidP="008F5590">
            <w:pPr>
              <w:rPr>
                <w:rFonts w:ascii="Calluna" w:hAnsi="Calluna" w:cs="Calibri"/>
                <w:b/>
                <w:sz w:val="32"/>
                <w:szCs w:val="32"/>
                <w14:ligatures w14:val="historicalDiscretional"/>
              </w:rPr>
            </w:pPr>
          </w:p>
          <w:tbl>
            <w:tblPr>
              <w:tblStyle w:val="TableGrid"/>
              <w:tblW w:w="0" w:type="auto"/>
              <w:tblInd w:w="2" w:type="dxa"/>
              <w:tblLook w:val="04A0" w:firstRow="1" w:lastRow="0" w:firstColumn="1" w:lastColumn="0" w:noHBand="0" w:noVBand="1"/>
            </w:tblPr>
            <w:tblGrid>
              <w:gridCol w:w="1469"/>
              <w:gridCol w:w="3296"/>
              <w:gridCol w:w="818"/>
            </w:tblGrid>
            <w:tr w:rsidR="000A17E1" w14:paraId="14EA55C4" w14:textId="77777777" w:rsidTr="000A17E1">
              <w:trPr>
                <w:trHeight w:val="231"/>
              </w:trPr>
              <w:tc>
                <w:tcPr>
                  <w:tcW w:w="1469" w:type="dxa"/>
                </w:tcPr>
                <w:p w14:paraId="31777A9B" w14:textId="404DF36D" w:rsidR="008F5590" w:rsidRPr="008F5590" w:rsidRDefault="008F5590" w:rsidP="00A519B0">
                  <w:pPr>
                    <w:jc w:val="center"/>
                    <w:rPr>
                      <w:rFonts w:asciiTheme="minorHAnsi" w:hAnsiTheme="minorHAnsi" w:cstheme="minorHAnsi"/>
                      <w:b/>
                      <w:u w:val="single"/>
                      <w14:ligatures w14:val="historicalDiscretional"/>
                    </w:rPr>
                  </w:pPr>
                  <w:r w:rsidRPr="008F5590">
                    <w:rPr>
                      <w:rFonts w:asciiTheme="minorHAnsi" w:hAnsiTheme="minorHAnsi" w:cstheme="minorHAnsi"/>
                      <w:b/>
                      <w:u w:val="single"/>
                      <w14:ligatures w14:val="historicalDiscretional"/>
                    </w:rPr>
                    <w:t>M</w:t>
                  </w:r>
                  <w:r>
                    <w:rPr>
                      <w:rFonts w:asciiTheme="minorHAnsi" w:hAnsiTheme="minorHAnsi" w:cstheme="minorHAnsi"/>
                      <w:b/>
                      <w:u w:val="single"/>
                      <w14:ligatures w14:val="historicalDiscretional"/>
                    </w:rPr>
                    <w:t>ENUS</w:t>
                  </w:r>
                </w:p>
              </w:tc>
              <w:tc>
                <w:tcPr>
                  <w:tcW w:w="3296" w:type="dxa"/>
                </w:tcPr>
                <w:p w14:paraId="4FA750DE" w14:textId="77777777" w:rsidR="008F5590" w:rsidRPr="008F5590" w:rsidRDefault="008F5590" w:rsidP="00A519B0">
                  <w:pPr>
                    <w:jc w:val="center"/>
                    <w:rPr>
                      <w:rFonts w:asciiTheme="minorHAnsi" w:hAnsiTheme="minorHAnsi" w:cstheme="minorHAnsi"/>
                      <w:b/>
                      <w14:ligatures w14:val="historicalDiscretional"/>
                    </w:rPr>
                  </w:pPr>
                </w:p>
              </w:tc>
              <w:tc>
                <w:tcPr>
                  <w:tcW w:w="818" w:type="dxa"/>
                </w:tcPr>
                <w:p w14:paraId="60D63634" w14:textId="77777777" w:rsidR="008F5590" w:rsidRPr="008F5590" w:rsidRDefault="008F5590" w:rsidP="00A519B0">
                  <w:pPr>
                    <w:jc w:val="center"/>
                    <w:rPr>
                      <w:rFonts w:asciiTheme="minorHAnsi" w:hAnsiTheme="minorHAnsi" w:cstheme="minorHAnsi"/>
                      <w:b/>
                      <w14:ligatures w14:val="historicalDiscretional"/>
                    </w:rPr>
                  </w:pPr>
                </w:p>
              </w:tc>
            </w:tr>
            <w:tr w:rsidR="000A17E1" w14:paraId="44E695F6" w14:textId="77777777" w:rsidTr="000A17E1">
              <w:trPr>
                <w:trHeight w:val="710"/>
              </w:trPr>
              <w:tc>
                <w:tcPr>
                  <w:tcW w:w="1469" w:type="dxa"/>
                </w:tcPr>
                <w:p w14:paraId="7CE8F0C1" w14:textId="4B4C92B4" w:rsidR="008F5590" w:rsidRPr="008F5590" w:rsidRDefault="008F5590" w:rsidP="00A519B0">
                  <w:pPr>
                    <w:jc w:val="center"/>
                    <w:rPr>
                      <w:rFonts w:asciiTheme="minorHAnsi" w:hAnsiTheme="minorHAnsi" w:cstheme="minorHAnsi"/>
                      <w:b/>
                      <w14:ligatures w14:val="historicalDiscretional"/>
                    </w:rPr>
                  </w:pPr>
                  <w:r>
                    <w:rPr>
                      <w:rFonts w:asciiTheme="minorHAnsi" w:hAnsiTheme="minorHAnsi" w:cstheme="minorHAnsi"/>
                      <w:b/>
                      <w14:ligatures w14:val="historicalDiscretional"/>
                    </w:rPr>
                    <w:t>Menu A</w:t>
                  </w:r>
                </w:p>
              </w:tc>
              <w:tc>
                <w:tcPr>
                  <w:tcW w:w="3296" w:type="dxa"/>
                </w:tcPr>
                <w:p w14:paraId="7B5251E8" w14:textId="77777777" w:rsidR="00B50CAC" w:rsidRDefault="008F5590" w:rsidP="000A17E1">
                  <w:pPr>
                    <w:rPr>
                      <w:rFonts w:asciiTheme="minorHAnsi" w:hAnsiTheme="minorHAnsi" w:cstheme="minorHAnsi"/>
                      <w14:ligatures w14:val="historicalDiscretional"/>
                    </w:rPr>
                  </w:pPr>
                  <w:r w:rsidRPr="008F5590">
                    <w:rPr>
                      <w:rFonts w:asciiTheme="minorHAnsi" w:hAnsiTheme="minorHAnsi" w:cstheme="minorHAnsi"/>
                      <w14:ligatures w14:val="historicalDiscretional"/>
                    </w:rPr>
                    <w:t>Ham salad and new pot</w:t>
                  </w:r>
                  <w:r>
                    <w:rPr>
                      <w:rFonts w:asciiTheme="minorHAnsi" w:hAnsiTheme="minorHAnsi" w:cstheme="minorHAnsi"/>
                      <w14:ligatures w14:val="historicalDiscretional"/>
                    </w:rPr>
                    <w:t>at</w:t>
                  </w:r>
                  <w:r w:rsidRPr="008F5590">
                    <w:rPr>
                      <w:rFonts w:asciiTheme="minorHAnsi" w:hAnsiTheme="minorHAnsi" w:cstheme="minorHAnsi"/>
                      <w14:ligatures w14:val="historicalDiscretional"/>
                    </w:rPr>
                    <w:t>oes</w:t>
                  </w:r>
                  <w:r>
                    <w:rPr>
                      <w:rFonts w:asciiTheme="minorHAnsi" w:hAnsiTheme="minorHAnsi" w:cstheme="minorHAnsi"/>
                      <w14:ligatures w14:val="historicalDiscretional"/>
                    </w:rPr>
                    <w:t xml:space="preserve"> </w:t>
                  </w:r>
                  <w:r w:rsidR="00B50CAC">
                    <w:rPr>
                      <w:rFonts w:asciiTheme="minorHAnsi" w:hAnsiTheme="minorHAnsi" w:cstheme="minorHAnsi"/>
                      <w14:ligatures w14:val="historicalDiscretional"/>
                    </w:rPr>
                    <w:t>F</w:t>
                  </w:r>
                  <w:r>
                    <w:rPr>
                      <w:rFonts w:asciiTheme="minorHAnsi" w:hAnsiTheme="minorHAnsi" w:cstheme="minorHAnsi"/>
                      <w14:ligatures w14:val="historicalDiscretional"/>
                    </w:rPr>
                    <w:t xml:space="preserve">ruit pie and cream </w:t>
                  </w:r>
                </w:p>
                <w:p w14:paraId="0F6910EE" w14:textId="19D8210B" w:rsidR="008F5590" w:rsidRPr="008F5590" w:rsidRDefault="00B50CAC" w:rsidP="000A17E1">
                  <w:pPr>
                    <w:rPr>
                      <w:rFonts w:asciiTheme="minorHAnsi" w:hAnsiTheme="minorHAnsi" w:cstheme="minorHAnsi"/>
                      <w14:ligatures w14:val="historicalDiscretional"/>
                    </w:rPr>
                  </w:pPr>
                  <w:r>
                    <w:rPr>
                      <w:rFonts w:asciiTheme="minorHAnsi" w:hAnsiTheme="minorHAnsi" w:cstheme="minorHAnsi"/>
                      <w14:ligatures w14:val="historicalDiscretional"/>
                    </w:rPr>
                    <w:t>T</w:t>
                  </w:r>
                  <w:r w:rsidR="008F5590">
                    <w:rPr>
                      <w:rFonts w:asciiTheme="minorHAnsi" w:hAnsiTheme="minorHAnsi" w:cstheme="minorHAnsi"/>
                      <w14:ligatures w14:val="historicalDiscretional"/>
                    </w:rPr>
                    <w:t>ea or coffee</w:t>
                  </w:r>
                </w:p>
              </w:tc>
              <w:tc>
                <w:tcPr>
                  <w:tcW w:w="818" w:type="dxa"/>
                </w:tcPr>
                <w:p w14:paraId="4CBB34D4" w14:textId="6F756F50" w:rsidR="008F5590" w:rsidRPr="008F5590" w:rsidRDefault="000A17E1" w:rsidP="00A519B0">
                  <w:pPr>
                    <w:jc w:val="center"/>
                    <w:rPr>
                      <w:rFonts w:asciiTheme="minorHAnsi" w:hAnsiTheme="minorHAnsi" w:cstheme="minorHAnsi"/>
                      <w14:ligatures w14:val="historicalDiscretional"/>
                    </w:rPr>
                  </w:pPr>
                  <w:r>
                    <w:rPr>
                      <w:rFonts w:asciiTheme="minorHAnsi" w:hAnsiTheme="minorHAnsi" w:cstheme="minorHAnsi"/>
                      <w14:ligatures w14:val="historicalDiscretional"/>
                    </w:rPr>
                    <w:t>£8.</w:t>
                  </w:r>
                  <w:r w:rsidR="00B50CAC">
                    <w:rPr>
                      <w:rFonts w:asciiTheme="minorHAnsi" w:hAnsiTheme="minorHAnsi" w:cstheme="minorHAnsi"/>
                      <w14:ligatures w14:val="historicalDiscretional"/>
                    </w:rPr>
                    <w:t>75</w:t>
                  </w:r>
                </w:p>
              </w:tc>
            </w:tr>
            <w:tr w:rsidR="000A17E1" w14:paraId="4AD11B66" w14:textId="77777777" w:rsidTr="000A17E1">
              <w:trPr>
                <w:trHeight w:val="477"/>
              </w:trPr>
              <w:tc>
                <w:tcPr>
                  <w:tcW w:w="1469" w:type="dxa"/>
                </w:tcPr>
                <w:p w14:paraId="17CEF377" w14:textId="39452B97" w:rsidR="008F5590" w:rsidRPr="008F5590" w:rsidRDefault="008F5590" w:rsidP="00A519B0">
                  <w:pPr>
                    <w:jc w:val="center"/>
                    <w:rPr>
                      <w:rFonts w:asciiTheme="minorHAnsi" w:hAnsiTheme="minorHAnsi" w:cstheme="minorHAnsi"/>
                      <w:b/>
                      <w14:ligatures w14:val="historicalDiscretional"/>
                    </w:rPr>
                  </w:pPr>
                  <w:r>
                    <w:rPr>
                      <w:rFonts w:asciiTheme="minorHAnsi" w:hAnsiTheme="minorHAnsi" w:cstheme="minorHAnsi"/>
                      <w:b/>
                      <w14:ligatures w14:val="historicalDiscretional"/>
                    </w:rPr>
                    <w:t>Menu B</w:t>
                  </w:r>
                </w:p>
              </w:tc>
              <w:tc>
                <w:tcPr>
                  <w:tcW w:w="3296" w:type="dxa"/>
                </w:tcPr>
                <w:p w14:paraId="79DBF1EC" w14:textId="77777777" w:rsidR="00B50CAC" w:rsidRDefault="000A17E1" w:rsidP="000A17E1">
                  <w:pPr>
                    <w:rPr>
                      <w:rFonts w:ascii="Calibri" w:hAnsi="Calibri" w:cs="Calibri"/>
                      <w:color w:val="000000"/>
                      <w:kern w:val="28"/>
                      <w:lang w:val="en-GB" w:eastAsia="en-GB"/>
                    </w:rPr>
                  </w:pPr>
                  <w:r w:rsidRPr="006B490E">
                    <w:rPr>
                      <w:rFonts w:ascii="Calibri" w:hAnsi="Calibri" w:cs="Calibri"/>
                      <w:color w:val="000000"/>
                      <w:kern w:val="28"/>
                      <w:lang w:val="en-GB" w:eastAsia="en-GB"/>
                    </w:rPr>
                    <w:t>Soup</w:t>
                  </w:r>
                </w:p>
                <w:p w14:paraId="20F22976" w14:textId="77777777" w:rsidR="00B50CAC" w:rsidRDefault="000A17E1" w:rsidP="000A17E1">
                  <w:pPr>
                    <w:rPr>
                      <w:rFonts w:ascii="Calibri" w:hAnsi="Calibri" w:cs="Calibri"/>
                      <w:color w:val="000000"/>
                      <w:kern w:val="28"/>
                      <w:lang w:val="en-GB" w:eastAsia="en-GB"/>
                    </w:rPr>
                  </w:pPr>
                  <w:r w:rsidRPr="006B490E">
                    <w:rPr>
                      <w:rFonts w:ascii="Calibri" w:hAnsi="Calibri" w:cs="Calibri"/>
                      <w:color w:val="000000"/>
                      <w:kern w:val="28"/>
                      <w:lang w:val="en-GB" w:eastAsia="en-GB"/>
                    </w:rPr>
                    <w:t xml:space="preserve">Sandwiches (4 </w:t>
                  </w:r>
                  <w:proofErr w:type="spellStart"/>
                  <w:r>
                    <w:rPr>
                      <w:rFonts w:ascii="Calibri" w:hAnsi="Calibri" w:cs="Calibri"/>
                      <w:color w:val="000000"/>
                      <w:kern w:val="28"/>
                      <w:lang w:val="en-GB" w:eastAsia="en-GB"/>
                    </w:rPr>
                    <w:t>q</w:t>
                  </w:r>
                  <w:r w:rsidRPr="006B490E">
                    <w:rPr>
                      <w:rFonts w:ascii="Calibri" w:hAnsi="Calibri" w:cs="Calibri"/>
                      <w:color w:val="000000"/>
                      <w:kern w:val="28"/>
                      <w:lang w:val="en-GB" w:eastAsia="en-GB"/>
                    </w:rPr>
                    <w:t>trs</w:t>
                  </w:r>
                  <w:proofErr w:type="spellEnd"/>
                  <w:r w:rsidRPr="006B490E">
                    <w:rPr>
                      <w:rFonts w:ascii="Calibri" w:hAnsi="Calibri" w:cs="Calibri"/>
                      <w:color w:val="000000"/>
                      <w:kern w:val="28"/>
                      <w:lang w:val="en-GB" w:eastAsia="en-GB"/>
                    </w:rPr>
                    <w:t>)</w:t>
                  </w:r>
                </w:p>
                <w:p w14:paraId="795ED7A5" w14:textId="36C03980" w:rsidR="008F5590" w:rsidRPr="008F5590" w:rsidRDefault="00B50CAC" w:rsidP="000A17E1">
                  <w:pPr>
                    <w:rPr>
                      <w:rFonts w:asciiTheme="minorHAnsi" w:hAnsiTheme="minorHAnsi" w:cstheme="minorHAnsi"/>
                      <w14:ligatures w14:val="historicalDiscretional"/>
                    </w:rPr>
                  </w:pPr>
                  <w:r>
                    <w:rPr>
                      <w:rFonts w:ascii="Calibri" w:hAnsi="Calibri" w:cs="Calibri"/>
                      <w:color w:val="000000"/>
                      <w:kern w:val="28"/>
                      <w:lang w:val="en-GB" w:eastAsia="en-GB"/>
                    </w:rPr>
                    <w:t>T</w:t>
                  </w:r>
                  <w:r w:rsidR="000A17E1">
                    <w:rPr>
                      <w:rFonts w:ascii="Calibri" w:hAnsi="Calibri" w:cs="Calibri"/>
                      <w:color w:val="000000"/>
                      <w:kern w:val="28"/>
                      <w:lang w:val="en-GB" w:eastAsia="en-GB"/>
                    </w:rPr>
                    <w:t>ea or coffee</w:t>
                  </w:r>
                </w:p>
              </w:tc>
              <w:tc>
                <w:tcPr>
                  <w:tcW w:w="818" w:type="dxa"/>
                </w:tcPr>
                <w:p w14:paraId="4683D6B8" w14:textId="21B376EC" w:rsidR="008F5590" w:rsidRPr="008F5590" w:rsidRDefault="000A17E1" w:rsidP="00A519B0">
                  <w:pPr>
                    <w:jc w:val="center"/>
                    <w:rPr>
                      <w:rFonts w:asciiTheme="minorHAnsi" w:hAnsiTheme="minorHAnsi" w:cstheme="minorHAnsi"/>
                      <w14:ligatures w14:val="historicalDiscretional"/>
                    </w:rPr>
                  </w:pPr>
                  <w:r>
                    <w:rPr>
                      <w:rFonts w:asciiTheme="minorHAnsi" w:hAnsiTheme="minorHAnsi" w:cstheme="minorHAnsi"/>
                      <w14:ligatures w14:val="historicalDiscretional"/>
                    </w:rPr>
                    <w:t>£6.</w:t>
                  </w:r>
                  <w:r w:rsidR="00B50CAC">
                    <w:rPr>
                      <w:rFonts w:asciiTheme="minorHAnsi" w:hAnsiTheme="minorHAnsi" w:cstheme="minorHAnsi"/>
                      <w14:ligatures w14:val="historicalDiscretional"/>
                    </w:rPr>
                    <w:t>75</w:t>
                  </w:r>
                </w:p>
              </w:tc>
            </w:tr>
            <w:tr w:rsidR="000A17E1" w14:paraId="058D4C7E" w14:textId="77777777" w:rsidTr="000A17E1">
              <w:trPr>
                <w:trHeight w:val="955"/>
              </w:trPr>
              <w:tc>
                <w:tcPr>
                  <w:tcW w:w="1469" w:type="dxa"/>
                </w:tcPr>
                <w:p w14:paraId="2A78F14C" w14:textId="1069C261" w:rsidR="008F5590" w:rsidRPr="008F5590" w:rsidRDefault="008F5590" w:rsidP="00A519B0">
                  <w:pPr>
                    <w:jc w:val="center"/>
                    <w:rPr>
                      <w:rFonts w:asciiTheme="minorHAnsi" w:hAnsiTheme="minorHAnsi" w:cstheme="minorHAnsi"/>
                      <w:b/>
                      <w14:ligatures w14:val="historicalDiscretional"/>
                    </w:rPr>
                  </w:pPr>
                  <w:r>
                    <w:rPr>
                      <w:rFonts w:asciiTheme="minorHAnsi" w:hAnsiTheme="minorHAnsi" w:cstheme="minorHAnsi"/>
                      <w:b/>
                      <w14:ligatures w14:val="historicalDiscretional"/>
                    </w:rPr>
                    <w:t>Menu C</w:t>
                  </w:r>
                </w:p>
              </w:tc>
              <w:tc>
                <w:tcPr>
                  <w:tcW w:w="3296" w:type="dxa"/>
                </w:tcPr>
                <w:p w14:paraId="2EF6C3DD" w14:textId="77777777" w:rsidR="00B50CAC" w:rsidRDefault="00B50CAC" w:rsidP="000A17E1">
                  <w:pPr>
                    <w:rPr>
                      <w:rFonts w:ascii="Calibri" w:hAnsi="Calibri" w:cs="Calibri"/>
                      <w:color w:val="000000"/>
                      <w:kern w:val="28"/>
                      <w:lang w:val="en-GB" w:eastAsia="en-GB"/>
                    </w:rPr>
                  </w:pPr>
                  <w:r>
                    <w:rPr>
                      <w:rFonts w:ascii="Calibri" w:hAnsi="Calibri" w:cs="Calibri"/>
                      <w:color w:val="000000"/>
                      <w:kern w:val="28"/>
                      <w:lang w:val="en-GB" w:eastAsia="en-GB"/>
                    </w:rPr>
                    <w:t>Buffet 1</w:t>
                  </w:r>
                </w:p>
                <w:p w14:paraId="50A73FBF" w14:textId="77777777" w:rsidR="00B50CAC" w:rsidRDefault="000A17E1" w:rsidP="000A17E1">
                  <w:pPr>
                    <w:rPr>
                      <w:rFonts w:ascii="Calibri" w:hAnsi="Calibri" w:cs="Calibri"/>
                      <w:color w:val="000000"/>
                      <w:kern w:val="28"/>
                      <w:lang w:val="en-GB" w:eastAsia="en-GB"/>
                    </w:rPr>
                  </w:pPr>
                  <w:r w:rsidRPr="006B490E">
                    <w:rPr>
                      <w:rFonts w:ascii="Calibri" w:hAnsi="Calibri" w:cs="Calibri"/>
                      <w:color w:val="000000"/>
                      <w:kern w:val="28"/>
                      <w:lang w:val="en-GB" w:eastAsia="en-GB"/>
                    </w:rPr>
                    <w:t xml:space="preserve">Savoury bites, </w:t>
                  </w:r>
                  <w:r>
                    <w:rPr>
                      <w:rFonts w:ascii="Calibri" w:hAnsi="Calibri" w:cs="Calibri"/>
                      <w:color w:val="000000"/>
                      <w:kern w:val="28"/>
                      <w:lang w:val="en-GB" w:eastAsia="en-GB"/>
                    </w:rPr>
                    <w:t>sandwiches</w:t>
                  </w:r>
                  <w:r w:rsidRPr="006B490E">
                    <w:rPr>
                      <w:rFonts w:ascii="Calibri" w:hAnsi="Calibri" w:cs="Calibri"/>
                      <w:color w:val="000000"/>
                      <w:kern w:val="28"/>
                      <w:lang w:val="en-GB" w:eastAsia="en-GB"/>
                    </w:rPr>
                    <w:t xml:space="preserve"> (2 </w:t>
                  </w:r>
                  <w:proofErr w:type="spellStart"/>
                  <w:r w:rsidRPr="006B490E">
                    <w:rPr>
                      <w:rFonts w:ascii="Calibri" w:hAnsi="Calibri" w:cs="Calibri"/>
                      <w:color w:val="000000"/>
                      <w:kern w:val="28"/>
                      <w:lang w:val="en-GB" w:eastAsia="en-GB"/>
                    </w:rPr>
                    <w:t>qtrs</w:t>
                  </w:r>
                  <w:proofErr w:type="spellEnd"/>
                  <w:r w:rsidRPr="006B490E">
                    <w:rPr>
                      <w:rFonts w:ascii="Calibri" w:hAnsi="Calibri" w:cs="Calibri"/>
                      <w:color w:val="000000"/>
                      <w:kern w:val="28"/>
                      <w:lang w:val="en-GB" w:eastAsia="en-GB"/>
                    </w:rPr>
                    <w:t xml:space="preserve">), </w:t>
                  </w:r>
                  <w:r w:rsidR="00B50CAC">
                    <w:rPr>
                      <w:rFonts w:ascii="Calibri" w:hAnsi="Calibri" w:cs="Calibri"/>
                      <w:color w:val="000000"/>
                      <w:kern w:val="28"/>
                      <w:lang w:val="en-GB" w:eastAsia="en-GB"/>
                    </w:rPr>
                    <w:t>cocktail sausage roll (2), crisps, slice of cake OR scone/jam/cream</w:t>
                  </w:r>
                  <w:r w:rsidRPr="006B490E">
                    <w:rPr>
                      <w:rFonts w:ascii="Calibri" w:hAnsi="Calibri" w:cs="Calibri"/>
                      <w:color w:val="000000"/>
                      <w:kern w:val="28"/>
                      <w:lang w:val="en-GB" w:eastAsia="en-GB"/>
                    </w:rPr>
                    <w:t xml:space="preserve"> </w:t>
                  </w:r>
                </w:p>
                <w:p w14:paraId="7CCDAC2D" w14:textId="48C535A1" w:rsidR="008F5590" w:rsidRPr="008F5590" w:rsidRDefault="000A17E1" w:rsidP="000A17E1">
                  <w:pPr>
                    <w:rPr>
                      <w:rFonts w:asciiTheme="minorHAnsi" w:hAnsiTheme="minorHAnsi" w:cstheme="minorHAnsi"/>
                      <w14:ligatures w14:val="historicalDiscretional"/>
                    </w:rPr>
                  </w:pPr>
                  <w:r w:rsidRPr="006B490E">
                    <w:rPr>
                      <w:rFonts w:ascii="Calibri" w:hAnsi="Calibri" w:cs="Calibri"/>
                      <w:color w:val="000000"/>
                      <w:kern w:val="28"/>
                      <w:lang w:val="en-GB" w:eastAsia="en-GB"/>
                    </w:rPr>
                    <w:t xml:space="preserve">Tea or Coffee </w:t>
                  </w:r>
                </w:p>
              </w:tc>
              <w:tc>
                <w:tcPr>
                  <w:tcW w:w="818" w:type="dxa"/>
                </w:tcPr>
                <w:p w14:paraId="795323B2" w14:textId="1ACF2550" w:rsidR="008F5590" w:rsidRPr="008F5590" w:rsidRDefault="000A17E1" w:rsidP="00A519B0">
                  <w:pPr>
                    <w:jc w:val="center"/>
                    <w:rPr>
                      <w:rFonts w:asciiTheme="minorHAnsi" w:hAnsiTheme="minorHAnsi" w:cstheme="minorHAnsi"/>
                      <w14:ligatures w14:val="historicalDiscretional"/>
                    </w:rPr>
                  </w:pPr>
                  <w:r>
                    <w:rPr>
                      <w:rFonts w:asciiTheme="minorHAnsi" w:hAnsiTheme="minorHAnsi" w:cstheme="minorHAnsi"/>
                      <w14:ligatures w14:val="historicalDiscretional"/>
                    </w:rPr>
                    <w:t>£</w:t>
                  </w:r>
                  <w:r w:rsidR="00B50CAC">
                    <w:rPr>
                      <w:rFonts w:asciiTheme="minorHAnsi" w:hAnsiTheme="minorHAnsi" w:cstheme="minorHAnsi"/>
                      <w14:ligatures w14:val="historicalDiscretional"/>
                    </w:rPr>
                    <w:t>5</w:t>
                  </w:r>
                  <w:r>
                    <w:rPr>
                      <w:rFonts w:asciiTheme="minorHAnsi" w:hAnsiTheme="minorHAnsi" w:cstheme="minorHAnsi"/>
                      <w14:ligatures w14:val="historicalDiscretional"/>
                    </w:rPr>
                    <w:t>.00</w:t>
                  </w:r>
                </w:p>
              </w:tc>
            </w:tr>
            <w:tr w:rsidR="000A17E1" w14:paraId="6D54E0C3" w14:textId="77777777" w:rsidTr="000A17E1">
              <w:trPr>
                <w:trHeight w:val="710"/>
              </w:trPr>
              <w:tc>
                <w:tcPr>
                  <w:tcW w:w="1469" w:type="dxa"/>
                </w:tcPr>
                <w:p w14:paraId="35F6FE04" w14:textId="706ECFB0" w:rsidR="008F5590" w:rsidRPr="008F5590" w:rsidRDefault="000A17E1" w:rsidP="00A519B0">
                  <w:pPr>
                    <w:jc w:val="center"/>
                    <w:rPr>
                      <w:rFonts w:asciiTheme="minorHAnsi" w:hAnsiTheme="minorHAnsi" w:cstheme="minorHAnsi"/>
                      <w:b/>
                      <w14:ligatures w14:val="historicalDiscretional"/>
                    </w:rPr>
                  </w:pPr>
                  <w:r>
                    <w:rPr>
                      <w:rFonts w:asciiTheme="minorHAnsi" w:hAnsiTheme="minorHAnsi" w:cstheme="minorHAnsi"/>
                      <w:b/>
                      <w14:ligatures w14:val="historicalDiscretional"/>
                    </w:rPr>
                    <w:t>Menu D</w:t>
                  </w:r>
                </w:p>
              </w:tc>
              <w:tc>
                <w:tcPr>
                  <w:tcW w:w="3296" w:type="dxa"/>
                </w:tcPr>
                <w:p w14:paraId="6BCBADA3" w14:textId="77777777" w:rsidR="00B50CAC" w:rsidRDefault="00B50CAC" w:rsidP="000A17E1">
                  <w:pPr>
                    <w:rPr>
                      <w:rFonts w:ascii="Calibri" w:hAnsi="Calibri" w:cs="Calibri"/>
                      <w:color w:val="000000"/>
                      <w:kern w:val="28"/>
                      <w:lang w:val="en-GB" w:eastAsia="en-GB"/>
                    </w:rPr>
                  </w:pPr>
                  <w:r>
                    <w:rPr>
                      <w:rFonts w:ascii="Calibri" w:hAnsi="Calibri" w:cs="Calibri"/>
                      <w:color w:val="000000"/>
                      <w:kern w:val="28"/>
                      <w:lang w:val="en-GB" w:eastAsia="en-GB"/>
                    </w:rPr>
                    <w:t>Buffet 2</w:t>
                  </w:r>
                </w:p>
                <w:p w14:paraId="0362598F" w14:textId="77777777" w:rsidR="00565703" w:rsidRDefault="000A17E1" w:rsidP="000A17E1">
                  <w:pPr>
                    <w:rPr>
                      <w:rFonts w:ascii="Calibri" w:hAnsi="Calibri" w:cs="Calibri"/>
                      <w:color w:val="000000"/>
                      <w:kern w:val="28"/>
                      <w:lang w:val="en-GB" w:eastAsia="en-GB"/>
                    </w:rPr>
                  </w:pPr>
                  <w:r>
                    <w:rPr>
                      <w:rFonts w:ascii="Calibri" w:hAnsi="Calibri" w:cs="Calibri"/>
                      <w:color w:val="000000"/>
                      <w:kern w:val="28"/>
                      <w:lang w:val="en-GB" w:eastAsia="en-GB"/>
                    </w:rPr>
                    <w:t xml:space="preserve">Sandwiches (4qtrs), </w:t>
                  </w:r>
                  <w:r w:rsidR="00565703">
                    <w:rPr>
                      <w:rFonts w:ascii="Calibri" w:hAnsi="Calibri" w:cs="Calibri"/>
                      <w:color w:val="000000"/>
                      <w:kern w:val="28"/>
                      <w:lang w:val="en-GB" w:eastAsia="en-GB"/>
                    </w:rPr>
                    <w:t>slice of cake OR</w:t>
                  </w:r>
                  <w:r>
                    <w:rPr>
                      <w:rFonts w:ascii="Calibri" w:hAnsi="Calibri" w:cs="Calibri"/>
                      <w:color w:val="000000"/>
                      <w:kern w:val="28"/>
                      <w:lang w:val="en-GB" w:eastAsia="en-GB"/>
                    </w:rPr>
                    <w:t xml:space="preserve"> fruit pie and cream</w:t>
                  </w:r>
                </w:p>
                <w:p w14:paraId="5F7BBE16" w14:textId="34782CB3" w:rsidR="008F5590" w:rsidRPr="008F5590" w:rsidRDefault="00565703" w:rsidP="000A17E1">
                  <w:pPr>
                    <w:rPr>
                      <w:rFonts w:asciiTheme="minorHAnsi" w:hAnsiTheme="minorHAnsi" w:cstheme="minorHAnsi"/>
                      <w14:ligatures w14:val="historicalDiscretional"/>
                    </w:rPr>
                  </w:pPr>
                  <w:r>
                    <w:rPr>
                      <w:rFonts w:ascii="Calibri" w:hAnsi="Calibri" w:cs="Calibri"/>
                      <w:color w:val="000000"/>
                      <w:kern w:val="28"/>
                      <w:lang w:val="en-GB" w:eastAsia="en-GB"/>
                    </w:rPr>
                    <w:t>T</w:t>
                  </w:r>
                  <w:r w:rsidR="000A17E1">
                    <w:rPr>
                      <w:rFonts w:ascii="Calibri" w:hAnsi="Calibri" w:cs="Calibri"/>
                      <w:color w:val="000000"/>
                      <w:kern w:val="28"/>
                      <w:lang w:val="en-GB" w:eastAsia="en-GB"/>
                    </w:rPr>
                    <w:t>ea or coffee</w:t>
                  </w:r>
                </w:p>
              </w:tc>
              <w:tc>
                <w:tcPr>
                  <w:tcW w:w="818" w:type="dxa"/>
                </w:tcPr>
                <w:p w14:paraId="29383BA5" w14:textId="3CC34D9F" w:rsidR="008F5590" w:rsidRPr="008F5590" w:rsidRDefault="000A17E1" w:rsidP="00A519B0">
                  <w:pPr>
                    <w:jc w:val="center"/>
                    <w:rPr>
                      <w:rFonts w:asciiTheme="minorHAnsi" w:hAnsiTheme="minorHAnsi" w:cstheme="minorHAnsi"/>
                      <w14:ligatures w14:val="historicalDiscretional"/>
                    </w:rPr>
                  </w:pPr>
                  <w:r>
                    <w:rPr>
                      <w:rFonts w:asciiTheme="minorHAnsi" w:hAnsiTheme="minorHAnsi" w:cstheme="minorHAnsi"/>
                      <w14:ligatures w14:val="historicalDiscretional"/>
                    </w:rPr>
                    <w:t>£</w:t>
                  </w:r>
                  <w:r w:rsidR="00B50CAC">
                    <w:rPr>
                      <w:rFonts w:asciiTheme="minorHAnsi" w:hAnsiTheme="minorHAnsi" w:cstheme="minorHAnsi"/>
                      <w14:ligatures w14:val="historicalDiscretional"/>
                    </w:rPr>
                    <w:t>6.00</w:t>
                  </w:r>
                </w:p>
              </w:tc>
            </w:tr>
            <w:tr w:rsidR="000A17E1" w14:paraId="62994C17" w14:textId="77777777" w:rsidTr="000A17E1">
              <w:trPr>
                <w:trHeight w:val="710"/>
              </w:trPr>
              <w:tc>
                <w:tcPr>
                  <w:tcW w:w="1469" w:type="dxa"/>
                </w:tcPr>
                <w:p w14:paraId="1395892B" w14:textId="494EC452" w:rsidR="00565703" w:rsidRDefault="00565703" w:rsidP="00A519B0">
                  <w:pPr>
                    <w:jc w:val="center"/>
                    <w:rPr>
                      <w:rFonts w:asciiTheme="minorHAnsi" w:hAnsiTheme="minorHAnsi" w:cstheme="minorHAnsi"/>
                      <w:b/>
                      <w14:ligatures w14:val="historicalDiscretional"/>
                    </w:rPr>
                  </w:pPr>
                  <w:r>
                    <w:rPr>
                      <w:rFonts w:asciiTheme="minorHAnsi" w:hAnsiTheme="minorHAnsi" w:cstheme="minorHAnsi"/>
                      <w:b/>
                      <w14:ligatures w14:val="historicalDiscretional"/>
                    </w:rPr>
                    <w:t>Pre-packed lunch</w:t>
                  </w:r>
                </w:p>
                <w:p w14:paraId="529EFA53" w14:textId="25539C07" w:rsidR="008F5590" w:rsidRPr="008F5590" w:rsidRDefault="000A17E1" w:rsidP="00A519B0">
                  <w:pPr>
                    <w:jc w:val="center"/>
                    <w:rPr>
                      <w:rFonts w:asciiTheme="minorHAnsi" w:hAnsiTheme="minorHAnsi" w:cstheme="minorHAnsi"/>
                      <w:b/>
                      <w14:ligatures w14:val="historicalDiscretional"/>
                    </w:rPr>
                  </w:pPr>
                  <w:r>
                    <w:rPr>
                      <w:rFonts w:asciiTheme="minorHAnsi" w:hAnsiTheme="minorHAnsi" w:cstheme="minorHAnsi"/>
                      <w:b/>
                      <w14:ligatures w14:val="historicalDiscretional"/>
                    </w:rPr>
                    <w:t>Sunday only</w:t>
                  </w:r>
                </w:p>
              </w:tc>
              <w:tc>
                <w:tcPr>
                  <w:tcW w:w="3296" w:type="dxa"/>
                </w:tcPr>
                <w:p w14:paraId="37F62A87" w14:textId="2DCC7810" w:rsidR="008F5590" w:rsidRPr="008F5590" w:rsidRDefault="000A17E1" w:rsidP="000A17E1">
                  <w:pPr>
                    <w:rPr>
                      <w:rFonts w:asciiTheme="minorHAnsi" w:hAnsiTheme="minorHAnsi" w:cstheme="minorHAnsi"/>
                      <w14:ligatures w14:val="historicalDiscretional"/>
                    </w:rPr>
                  </w:pPr>
                  <w:r>
                    <w:rPr>
                      <w:rFonts w:ascii="Calibri" w:hAnsi="Calibri" w:cs="Calibri"/>
                      <w:color w:val="000000"/>
                      <w:kern w:val="28"/>
                      <w:lang w:val="en-GB" w:eastAsia="en-GB"/>
                    </w:rPr>
                    <w:t>Sandwiches (4qtrs), crisps, apple, chocolate biscuit, bottle of water</w:t>
                  </w:r>
                </w:p>
              </w:tc>
              <w:tc>
                <w:tcPr>
                  <w:tcW w:w="818" w:type="dxa"/>
                </w:tcPr>
                <w:p w14:paraId="79CA57DA" w14:textId="2F50A67D" w:rsidR="008F5590" w:rsidRPr="008F5590" w:rsidRDefault="000A17E1" w:rsidP="00A519B0">
                  <w:pPr>
                    <w:jc w:val="center"/>
                    <w:rPr>
                      <w:rFonts w:asciiTheme="minorHAnsi" w:hAnsiTheme="minorHAnsi" w:cstheme="minorHAnsi"/>
                      <w14:ligatures w14:val="historicalDiscretional"/>
                    </w:rPr>
                  </w:pPr>
                  <w:r>
                    <w:rPr>
                      <w:rFonts w:asciiTheme="minorHAnsi" w:hAnsiTheme="minorHAnsi" w:cstheme="minorHAnsi"/>
                      <w14:ligatures w14:val="historicalDiscretional"/>
                    </w:rPr>
                    <w:t>£</w:t>
                  </w:r>
                  <w:r w:rsidR="00565703">
                    <w:rPr>
                      <w:rFonts w:asciiTheme="minorHAnsi" w:hAnsiTheme="minorHAnsi" w:cstheme="minorHAnsi"/>
                      <w14:ligatures w14:val="historicalDiscretional"/>
                    </w:rPr>
                    <w:t>7.00</w:t>
                  </w:r>
                </w:p>
              </w:tc>
            </w:tr>
          </w:tbl>
          <w:p w14:paraId="3CE084B4" w14:textId="605B71BC" w:rsidR="008F5590" w:rsidRDefault="008F5590" w:rsidP="00A519B0">
            <w:pPr>
              <w:jc w:val="center"/>
              <w:rPr>
                <w:rFonts w:ascii="Calluna" w:hAnsi="Calluna" w:cs="Calibri"/>
                <w:b/>
                <w:sz w:val="32"/>
                <w:szCs w:val="32"/>
                <w14:ligatures w14:val="historicalDiscretional"/>
              </w:rPr>
            </w:pPr>
          </w:p>
        </w:tc>
      </w:tr>
    </w:tbl>
    <w:p w14:paraId="217B36FA" w14:textId="77777777" w:rsidR="008F5590" w:rsidRDefault="008F5590" w:rsidP="00A519B0">
      <w:pPr>
        <w:jc w:val="center"/>
        <w:rPr>
          <w:rFonts w:ascii="Calluna" w:hAnsi="Calluna" w:cs="Calibri"/>
          <w:b/>
          <w:sz w:val="32"/>
          <w:szCs w:val="32"/>
          <w14:ligatures w14:val="historicalDiscretional"/>
        </w:rPr>
      </w:pPr>
    </w:p>
    <w:p w14:paraId="140049C6" w14:textId="1D18BF9D" w:rsidR="008F5590" w:rsidRPr="006B490E" w:rsidRDefault="008F5590" w:rsidP="00A519B0">
      <w:pPr>
        <w:jc w:val="center"/>
        <w:rPr>
          <w:rFonts w:ascii="Calluna" w:hAnsi="Calluna" w:cs="Calibri"/>
          <w:b/>
          <w:sz w:val="32"/>
          <w:szCs w:val="32"/>
          <w14:ligatures w14:val="historicalDiscretional"/>
        </w:rPr>
      </w:pPr>
    </w:p>
    <w:p w14:paraId="3CE64A58" w14:textId="77777777" w:rsidR="006B490E" w:rsidRDefault="006B490E" w:rsidP="006B490E">
      <w:pPr>
        <w:widowControl w:val="0"/>
        <w:spacing w:after="120" w:line="285" w:lineRule="auto"/>
        <w:rPr>
          <w:rFonts w:ascii="Calibri" w:hAnsi="Calibri" w:cs="Calibri"/>
          <w:b/>
          <w:bCs/>
          <w:color w:val="000000"/>
          <w:kern w:val="28"/>
          <w:lang w:val="en-GB" w:eastAsia="en-GB"/>
        </w:rPr>
      </w:pPr>
      <w:r w:rsidRPr="006B490E">
        <w:rPr>
          <w:rFonts w:ascii="Calibri" w:hAnsi="Calibri" w:cs="Calibri"/>
          <w:b/>
          <w:bCs/>
          <w:color w:val="000000"/>
          <w:kern w:val="28"/>
          <w:lang w:val="en-GB" w:eastAsia="en-GB"/>
        </w:rPr>
        <w:t>Some Frequently Asked Questions:</w:t>
      </w:r>
    </w:p>
    <w:p w14:paraId="69BEDEFE" w14:textId="77777777" w:rsidR="00104F0C" w:rsidRPr="006B490E" w:rsidRDefault="00104F0C" w:rsidP="006B490E">
      <w:pPr>
        <w:widowControl w:val="0"/>
        <w:spacing w:after="120" w:line="285" w:lineRule="auto"/>
        <w:rPr>
          <w:rFonts w:ascii="Calibri" w:hAnsi="Calibri" w:cs="Calibri"/>
          <w:b/>
          <w:bCs/>
          <w:color w:val="000000"/>
          <w:kern w:val="28"/>
          <w:lang w:val="en-GB" w:eastAsia="en-GB"/>
        </w:rPr>
      </w:pPr>
    </w:p>
    <w:p w14:paraId="5A7DABFC" w14:textId="77777777" w:rsidR="006B490E" w:rsidRPr="006B490E" w:rsidRDefault="006B490E" w:rsidP="006B490E">
      <w:pPr>
        <w:widowControl w:val="0"/>
        <w:spacing w:after="120" w:line="285" w:lineRule="auto"/>
        <w:rPr>
          <w:rFonts w:ascii="Calibri" w:hAnsi="Calibri" w:cs="Calibri"/>
          <w:color w:val="000000"/>
          <w:kern w:val="28"/>
          <w:lang w:val="en-GB" w:eastAsia="en-GB"/>
        </w:rPr>
      </w:pPr>
      <w:r w:rsidRPr="006B490E">
        <w:rPr>
          <w:rFonts w:ascii="Calibri" w:hAnsi="Calibri" w:cs="Calibri"/>
          <w:b/>
          <w:bCs/>
          <w:color w:val="000000"/>
          <w:kern w:val="28"/>
          <w:lang w:val="en-GB" w:eastAsia="en-GB"/>
        </w:rPr>
        <w:t xml:space="preserve">Soup </w:t>
      </w:r>
      <w:r w:rsidRPr="006B490E">
        <w:rPr>
          <w:rFonts w:ascii="Calibri" w:hAnsi="Calibri" w:cs="Calibri"/>
          <w:color w:val="000000"/>
          <w:kern w:val="28"/>
          <w:lang w:val="en-GB" w:eastAsia="en-GB"/>
        </w:rPr>
        <w:t>is typically mixed vegetable, prepared using a vegetable stock.</w:t>
      </w:r>
    </w:p>
    <w:p w14:paraId="223BCA1A" w14:textId="7C7C392B" w:rsidR="006B490E" w:rsidRPr="006B490E" w:rsidRDefault="006B490E" w:rsidP="006B490E">
      <w:pPr>
        <w:widowControl w:val="0"/>
        <w:spacing w:after="120" w:line="285" w:lineRule="auto"/>
        <w:rPr>
          <w:rFonts w:ascii="Calibri" w:hAnsi="Calibri" w:cs="Calibri"/>
          <w:color w:val="000000"/>
          <w:kern w:val="28"/>
          <w:lang w:val="en-GB" w:eastAsia="en-GB"/>
        </w:rPr>
      </w:pPr>
      <w:r w:rsidRPr="006B490E">
        <w:rPr>
          <w:rFonts w:ascii="Calibri" w:hAnsi="Calibri" w:cs="Calibri"/>
          <w:b/>
          <w:bCs/>
          <w:color w:val="000000"/>
          <w:kern w:val="28"/>
          <w:lang w:val="en-GB" w:eastAsia="en-GB"/>
        </w:rPr>
        <w:t xml:space="preserve">Sandwich </w:t>
      </w:r>
      <w:r w:rsidRPr="006B490E">
        <w:rPr>
          <w:rFonts w:ascii="Calibri" w:hAnsi="Calibri" w:cs="Calibri"/>
          <w:color w:val="000000"/>
          <w:kern w:val="28"/>
          <w:lang w:val="en-GB" w:eastAsia="en-GB"/>
        </w:rPr>
        <w:t>fillings are typically: egg mayonnaise, sliced ham, tuna mayonnaise, cheese and pickle, cheese and tomato. (4 varieties are used for any one visit)</w:t>
      </w:r>
    </w:p>
    <w:p w14:paraId="6AC4FBF8" w14:textId="325BF130" w:rsidR="006B490E" w:rsidRPr="006B490E" w:rsidRDefault="006B490E" w:rsidP="006B490E">
      <w:pPr>
        <w:widowControl w:val="0"/>
        <w:spacing w:after="120" w:line="285" w:lineRule="auto"/>
        <w:rPr>
          <w:rFonts w:ascii="Calibri" w:hAnsi="Calibri" w:cs="Calibri"/>
          <w:color w:val="000000"/>
          <w:kern w:val="28"/>
          <w:lang w:val="en-GB" w:eastAsia="en-GB"/>
        </w:rPr>
      </w:pPr>
      <w:r w:rsidRPr="006B490E">
        <w:rPr>
          <w:rFonts w:ascii="Calibri" w:hAnsi="Calibri" w:cs="Calibri"/>
          <w:b/>
          <w:bCs/>
          <w:color w:val="000000"/>
          <w:kern w:val="28"/>
          <w:lang w:val="en-GB" w:eastAsia="en-GB"/>
        </w:rPr>
        <w:t>Scones and cakes</w:t>
      </w:r>
      <w:r w:rsidRPr="006B490E">
        <w:rPr>
          <w:rFonts w:ascii="Calibri" w:hAnsi="Calibri" w:cs="Calibri"/>
          <w:b/>
          <w:bCs/>
          <w:color w:val="000000"/>
          <w:kern w:val="28"/>
          <w:u w:val="single"/>
          <w:lang w:val="en-GB" w:eastAsia="en-GB"/>
        </w:rPr>
        <w:t xml:space="preserve"> </w:t>
      </w:r>
      <w:r w:rsidRPr="006B490E">
        <w:rPr>
          <w:rFonts w:ascii="Calibri" w:hAnsi="Calibri" w:cs="Calibri"/>
          <w:color w:val="000000"/>
          <w:kern w:val="28"/>
          <w:lang w:val="en-GB" w:eastAsia="en-GB"/>
        </w:rPr>
        <w:t>are usually homemade.</w:t>
      </w:r>
    </w:p>
    <w:p w14:paraId="22033F99" w14:textId="77777777" w:rsidR="006B490E" w:rsidRDefault="006B490E" w:rsidP="006B490E">
      <w:pPr>
        <w:widowControl w:val="0"/>
        <w:rPr>
          <w:rFonts w:asciiTheme="minorHAnsi" w:hAnsiTheme="minorHAnsi" w:cstheme="minorHAnsi"/>
          <w:lang w:val="en-GB" w:eastAsia="en-GB"/>
        </w:rPr>
      </w:pPr>
      <w:r w:rsidRPr="006B490E">
        <w:rPr>
          <w:rFonts w:asciiTheme="minorHAnsi" w:hAnsiTheme="minorHAnsi" w:cstheme="minorHAnsi"/>
          <w:b/>
          <w:lang w:val="en-GB" w:eastAsia="en-GB"/>
        </w:rPr>
        <w:t xml:space="preserve">Dietary Provision - </w:t>
      </w:r>
      <w:r w:rsidRPr="006B490E">
        <w:rPr>
          <w:rFonts w:asciiTheme="minorHAnsi" w:hAnsiTheme="minorHAnsi" w:cstheme="minorHAnsi"/>
          <w:lang w:val="en-GB" w:eastAsia="en-GB"/>
        </w:rPr>
        <w:t>The catering team is pleased to make provision for vegetarian requirements but regrets that it cannot ensure that any food provided is allergen free.</w:t>
      </w:r>
    </w:p>
    <w:p w14:paraId="71AB96A3" w14:textId="77777777" w:rsidR="00A519B0" w:rsidRDefault="00A519B0" w:rsidP="006B490E">
      <w:pPr>
        <w:widowControl w:val="0"/>
        <w:rPr>
          <w:rFonts w:asciiTheme="minorHAnsi" w:hAnsiTheme="minorHAnsi" w:cstheme="minorHAnsi"/>
          <w:lang w:val="en-GB" w:eastAsia="en-GB"/>
        </w:rPr>
      </w:pPr>
    </w:p>
    <w:p w14:paraId="5EBEE50C" w14:textId="77777777" w:rsidR="00A519B0" w:rsidRDefault="00A519B0" w:rsidP="006B490E">
      <w:pPr>
        <w:widowControl w:val="0"/>
        <w:rPr>
          <w:rFonts w:asciiTheme="minorHAnsi" w:hAnsiTheme="minorHAnsi" w:cstheme="minorHAnsi"/>
          <w:color w:val="000000"/>
          <w:kern w:val="28"/>
          <w:lang w:val="en-GB" w:eastAsia="en-GB"/>
        </w:rPr>
      </w:pPr>
      <w:r w:rsidRPr="00A519B0">
        <w:rPr>
          <w:rFonts w:asciiTheme="minorHAnsi" w:hAnsiTheme="minorHAnsi" w:cstheme="minorHAnsi"/>
          <w:b/>
          <w:lang w:val="en-GB" w:eastAsia="en-GB"/>
        </w:rPr>
        <w:t>Group Menus</w:t>
      </w:r>
      <w:r>
        <w:rPr>
          <w:rFonts w:asciiTheme="minorHAnsi" w:hAnsiTheme="minorHAnsi" w:cstheme="minorHAnsi"/>
          <w:lang w:val="en-GB" w:eastAsia="en-GB"/>
        </w:rPr>
        <w:t xml:space="preserve"> – </w:t>
      </w:r>
      <w:r w:rsidRPr="006B490E">
        <w:rPr>
          <w:rFonts w:asciiTheme="minorHAnsi" w:hAnsiTheme="minorHAnsi" w:cstheme="minorHAnsi"/>
          <w:color w:val="000000"/>
          <w:kern w:val="28"/>
          <w:lang w:val="en-GB" w:eastAsia="en-GB"/>
        </w:rPr>
        <w:t xml:space="preserve">the whole party </w:t>
      </w:r>
      <w:r>
        <w:rPr>
          <w:rFonts w:asciiTheme="minorHAnsi" w:hAnsiTheme="minorHAnsi" w:cstheme="minorHAnsi"/>
          <w:color w:val="000000"/>
          <w:kern w:val="28"/>
          <w:lang w:val="en-GB" w:eastAsia="en-GB"/>
        </w:rPr>
        <w:t>must book</w:t>
      </w:r>
      <w:r w:rsidRPr="006B490E">
        <w:rPr>
          <w:rFonts w:asciiTheme="minorHAnsi" w:hAnsiTheme="minorHAnsi" w:cstheme="minorHAnsi"/>
          <w:color w:val="000000"/>
          <w:kern w:val="28"/>
          <w:lang w:val="en-GB" w:eastAsia="en-GB"/>
        </w:rPr>
        <w:t xml:space="preserve"> the </w:t>
      </w:r>
      <w:r w:rsidRPr="006B490E">
        <w:rPr>
          <w:rFonts w:asciiTheme="minorHAnsi" w:hAnsiTheme="minorHAnsi" w:cstheme="minorHAnsi"/>
          <w:b/>
          <w:color w:val="000000"/>
          <w:kern w:val="28"/>
          <w:lang w:val="en-GB" w:eastAsia="en-GB"/>
        </w:rPr>
        <w:t>same menu</w:t>
      </w:r>
      <w:r>
        <w:rPr>
          <w:rFonts w:asciiTheme="minorHAnsi" w:hAnsiTheme="minorHAnsi" w:cstheme="minorHAnsi"/>
          <w:b/>
          <w:color w:val="000000"/>
          <w:kern w:val="28"/>
          <w:lang w:val="en-GB" w:eastAsia="en-GB"/>
        </w:rPr>
        <w:t xml:space="preserve">.  </w:t>
      </w:r>
      <w:r w:rsidR="00104F0C">
        <w:rPr>
          <w:rFonts w:asciiTheme="minorHAnsi" w:hAnsiTheme="minorHAnsi" w:cstheme="minorHAnsi"/>
          <w:color w:val="000000"/>
          <w:kern w:val="28"/>
          <w:lang w:val="en-GB" w:eastAsia="en-GB"/>
        </w:rPr>
        <w:t>Please contact us if you need any further information.</w:t>
      </w:r>
    </w:p>
    <w:p w14:paraId="5C65E4AF" w14:textId="77777777" w:rsidR="00104F0C" w:rsidRDefault="00104F0C" w:rsidP="006B490E">
      <w:pPr>
        <w:widowControl w:val="0"/>
        <w:rPr>
          <w:rFonts w:asciiTheme="minorHAnsi" w:hAnsiTheme="minorHAnsi" w:cstheme="minorHAnsi"/>
          <w:color w:val="000000"/>
          <w:kern w:val="28"/>
          <w:lang w:val="en-GB" w:eastAsia="en-GB"/>
        </w:rPr>
      </w:pPr>
    </w:p>
    <w:p w14:paraId="48FBAC18" w14:textId="7C3E870F" w:rsidR="00104F0C" w:rsidRDefault="00104F0C" w:rsidP="006B490E">
      <w:pPr>
        <w:widowControl w:val="0"/>
        <w:rPr>
          <w:rFonts w:asciiTheme="minorHAnsi" w:hAnsiTheme="minorHAnsi" w:cstheme="minorHAnsi"/>
          <w:color w:val="000000"/>
          <w:kern w:val="28"/>
          <w:lang w:val="en-GB" w:eastAsia="en-GB"/>
        </w:rPr>
      </w:pPr>
    </w:p>
    <w:p w14:paraId="05D04BA1" w14:textId="22F218A9" w:rsidR="000A17E1" w:rsidRDefault="000A17E1" w:rsidP="006B490E">
      <w:pPr>
        <w:widowControl w:val="0"/>
        <w:rPr>
          <w:rFonts w:asciiTheme="minorHAnsi" w:hAnsiTheme="minorHAnsi" w:cstheme="minorHAnsi"/>
          <w:color w:val="000000"/>
          <w:kern w:val="28"/>
          <w:lang w:val="en-GB" w:eastAsia="en-GB"/>
        </w:rPr>
      </w:pPr>
    </w:p>
    <w:p w14:paraId="673EE77D" w14:textId="77777777" w:rsidR="006B490E" w:rsidRPr="006B490E" w:rsidRDefault="006B490E" w:rsidP="006B490E">
      <w:pPr>
        <w:widowControl w:val="0"/>
        <w:rPr>
          <w:rFonts w:ascii="Times New Roman" w:hAnsi="Times New Roman"/>
          <w:sz w:val="20"/>
          <w:szCs w:val="20"/>
          <w:lang w:val="en-GB" w:eastAsia="en-GB"/>
        </w:rPr>
      </w:pPr>
      <w:r w:rsidRPr="006B490E">
        <w:rPr>
          <w:rFonts w:ascii="Times New Roman" w:hAnsi="Times New Roman"/>
          <w:lang w:val="en-GB" w:eastAsia="en-GB"/>
        </w:rPr>
        <w:t> </w:t>
      </w:r>
    </w:p>
    <w:p w14:paraId="73438B09" w14:textId="77777777" w:rsidR="00A519B0" w:rsidRPr="00393746" w:rsidRDefault="00A519B0" w:rsidP="00A519B0">
      <w:pPr>
        <w:jc w:val="center"/>
        <w:rPr>
          <w:rFonts w:ascii="Calluna" w:hAnsi="Calluna" w:cs="Calibri"/>
          <w:b/>
        </w:rPr>
      </w:pPr>
      <w:r w:rsidRPr="00393746">
        <w:rPr>
          <w:rFonts w:ascii="Calluna" w:hAnsi="Calluna" w:cs="Calibri"/>
          <w:b/>
        </w:rPr>
        <w:t>Epworth Old Rectory, 1 Rectory Street, Epworth, North Lincolnshire DN9 1HX</w:t>
      </w:r>
    </w:p>
    <w:p w14:paraId="0139D64E" w14:textId="77777777" w:rsidR="00A519B0" w:rsidRPr="00393746" w:rsidRDefault="00A519B0" w:rsidP="00A519B0">
      <w:pPr>
        <w:jc w:val="center"/>
        <w:rPr>
          <w:rFonts w:ascii="Calluna" w:hAnsi="Calluna" w:cs="Calibri"/>
          <w:b/>
        </w:rPr>
      </w:pPr>
      <w:r w:rsidRPr="00DD58B0">
        <w:rPr>
          <w:rFonts w:ascii="Calluna" w:hAnsi="Calluna" w:cs="Calibri"/>
          <w:noProof/>
          <w:sz w:val="22"/>
          <w:szCs w:val="22"/>
          <w:lang w:val="en-GB" w:eastAsia="en-GB"/>
        </w:rPr>
        <w:drawing>
          <wp:anchor distT="0" distB="0" distL="114300" distR="114300" simplePos="0" relativeHeight="251663360" behindDoc="0" locked="0" layoutInCell="1" allowOverlap="1" wp14:anchorId="6E418EA6" wp14:editId="640A63C6">
            <wp:simplePos x="0" y="0"/>
            <wp:positionH relativeFrom="column">
              <wp:posOffset>6101080</wp:posOffset>
            </wp:positionH>
            <wp:positionV relativeFrom="paragraph">
              <wp:posOffset>140970</wp:posOffset>
            </wp:positionV>
            <wp:extent cx="501015" cy="476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T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15" cy="476250"/>
                    </a:xfrm>
                    <a:prstGeom prst="rect">
                      <a:avLst/>
                    </a:prstGeom>
                  </pic:spPr>
                </pic:pic>
              </a:graphicData>
            </a:graphic>
            <wp14:sizeRelH relativeFrom="page">
              <wp14:pctWidth>0</wp14:pctWidth>
            </wp14:sizeRelH>
            <wp14:sizeRelV relativeFrom="page">
              <wp14:pctHeight>0</wp14:pctHeight>
            </wp14:sizeRelV>
          </wp:anchor>
        </w:drawing>
      </w:r>
      <w:r w:rsidRPr="00DD58B0">
        <w:rPr>
          <w:rFonts w:ascii="Calluna" w:hAnsi="Calluna"/>
          <w:noProof/>
          <w:sz w:val="22"/>
          <w:szCs w:val="22"/>
          <w:lang w:val="en-GB" w:eastAsia="en-GB"/>
        </w:rPr>
        <w:drawing>
          <wp:anchor distT="0" distB="0" distL="114300" distR="114300" simplePos="0" relativeHeight="251662336" behindDoc="0" locked="0" layoutInCell="1" allowOverlap="1" wp14:anchorId="7DA28B4D" wp14:editId="5FC70A26">
            <wp:simplePos x="0" y="0"/>
            <wp:positionH relativeFrom="column">
              <wp:posOffset>4445</wp:posOffset>
            </wp:positionH>
            <wp:positionV relativeFrom="paragraph">
              <wp:posOffset>26670</wp:posOffset>
            </wp:positionV>
            <wp:extent cx="676275" cy="590550"/>
            <wp:effectExtent l="0" t="0" r="9525" b="0"/>
            <wp:wrapSquare wrapText="bothSides"/>
            <wp:docPr id="8" name="Picture 8" descr="MethHeri-logo-MAIN COL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Heri-logo-MAIN COL 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46">
        <w:rPr>
          <w:rFonts w:ascii="Calluna" w:hAnsi="Calluna" w:cs="Calibri"/>
          <w:b/>
        </w:rPr>
        <w:t>Tel : 01427 872268</w:t>
      </w:r>
    </w:p>
    <w:p w14:paraId="22DF0F88" w14:textId="7C019266" w:rsidR="00A519B0" w:rsidRPr="00DD58B0" w:rsidRDefault="00A519B0" w:rsidP="00A519B0">
      <w:pPr>
        <w:jc w:val="center"/>
        <w:rPr>
          <w:rFonts w:ascii="Calluna" w:hAnsi="Calluna" w:cs="Calibri"/>
          <w:sz w:val="22"/>
          <w:szCs w:val="22"/>
        </w:rPr>
      </w:pPr>
      <w:r w:rsidRPr="00DD58B0">
        <w:rPr>
          <w:rFonts w:ascii="Calluna" w:hAnsi="Calluna" w:cs="Calibri"/>
          <w:sz w:val="22"/>
          <w:szCs w:val="22"/>
        </w:rPr>
        <w:t xml:space="preserve">Email : </w:t>
      </w:r>
      <w:hyperlink r:id="rId15" w:history="1">
        <w:r w:rsidR="005E39D2" w:rsidRPr="00AE02EA">
          <w:rPr>
            <w:rStyle w:val="Hyperlink"/>
            <w:rFonts w:ascii="Calluna" w:hAnsi="Calluna" w:cs="Calibri"/>
            <w:sz w:val="22"/>
            <w:szCs w:val="22"/>
          </w:rPr>
          <w:t>info@epwortholdrectory.org.uk</w:t>
        </w:r>
      </w:hyperlink>
    </w:p>
    <w:p w14:paraId="626399CA" w14:textId="77777777" w:rsidR="00945394" w:rsidRDefault="00945394" w:rsidP="00945394">
      <w:pPr>
        <w:jc w:val="center"/>
        <w:rPr>
          <w:rStyle w:val="Hyperlink"/>
          <w:rFonts w:ascii="Calluna" w:hAnsi="Calluna" w:cs="Calibri"/>
          <w:color w:val="auto"/>
          <w:sz w:val="22"/>
          <w:szCs w:val="22"/>
        </w:rPr>
      </w:pPr>
      <w:r>
        <w:rPr>
          <w:rFonts w:ascii="Calluna" w:hAnsi="Calluna" w:cs="Calibri"/>
          <w:noProof/>
          <w:sz w:val="22"/>
          <w:szCs w:val="22"/>
          <w:lang w:val="en-GB" w:eastAsia="en-GB"/>
        </w:rPr>
        <w:drawing>
          <wp:anchor distT="0" distB="0" distL="114300" distR="114300" simplePos="0" relativeHeight="251666432" behindDoc="1" locked="0" layoutInCell="1" allowOverlap="1" wp14:anchorId="71DD3356" wp14:editId="4E075AC9">
            <wp:simplePos x="0" y="0"/>
            <wp:positionH relativeFrom="column">
              <wp:posOffset>1071880</wp:posOffset>
            </wp:positionH>
            <wp:positionV relativeFrom="paragraph">
              <wp:posOffset>111125</wp:posOffset>
            </wp:positionV>
            <wp:extent cx="266700" cy="266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preview-1-400x4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rFonts w:ascii="Calluna" w:hAnsi="Calluna" w:cs="Calibri"/>
          <w:sz w:val="22"/>
          <w:szCs w:val="22"/>
        </w:rPr>
        <w:t>Website</w:t>
      </w:r>
      <w:r w:rsidRPr="00DD58B0">
        <w:rPr>
          <w:rFonts w:ascii="Calluna" w:hAnsi="Calluna" w:cs="Calibri"/>
          <w:sz w:val="22"/>
          <w:szCs w:val="22"/>
        </w:rPr>
        <w:t xml:space="preserve">: </w:t>
      </w:r>
      <w:hyperlink r:id="rId16" w:history="1">
        <w:r w:rsidRPr="00DD58B0">
          <w:rPr>
            <w:rStyle w:val="Hyperlink"/>
            <w:rFonts w:ascii="Calluna" w:hAnsi="Calluna" w:cs="Calibri"/>
            <w:color w:val="auto"/>
            <w:sz w:val="22"/>
            <w:szCs w:val="22"/>
          </w:rPr>
          <w:t>www.epwortholdrectory.org.uk</w:t>
        </w:r>
      </w:hyperlink>
    </w:p>
    <w:p w14:paraId="220FC75E" w14:textId="77777777" w:rsidR="00945394" w:rsidRDefault="00873764" w:rsidP="00945394">
      <w:pPr>
        <w:jc w:val="center"/>
        <w:rPr>
          <w:rFonts w:ascii="Calluna" w:hAnsi="Calluna" w:cs="Calibri"/>
          <w:sz w:val="22"/>
          <w:szCs w:val="22"/>
        </w:rPr>
      </w:pPr>
      <w:hyperlink r:id="rId17" w:history="1">
        <w:r w:rsidR="00945394" w:rsidRPr="00BF11C5">
          <w:rPr>
            <w:rStyle w:val="Hyperlink"/>
            <w:rFonts w:ascii="Calluna" w:hAnsi="Calluna" w:cs="Calibri"/>
            <w:sz w:val="22"/>
            <w:szCs w:val="22"/>
          </w:rPr>
          <w:t>www.facebook.com/homeofthewesleys</w:t>
        </w:r>
      </w:hyperlink>
    </w:p>
    <w:p w14:paraId="52602F5F" w14:textId="77777777" w:rsidR="00945394" w:rsidRPr="00DD58B0" w:rsidRDefault="00945394" w:rsidP="00A519B0">
      <w:pPr>
        <w:jc w:val="center"/>
        <w:rPr>
          <w:rFonts w:ascii="Calluna" w:hAnsi="Calluna" w:cs="Calibri"/>
          <w:sz w:val="22"/>
          <w:szCs w:val="22"/>
        </w:rPr>
      </w:pPr>
    </w:p>
    <w:p w14:paraId="4F0641A0" w14:textId="77777777" w:rsidR="00A519B0" w:rsidRPr="00DD58B0" w:rsidRDefault="00A519B0" w:rsidP="00A519B0">
      <w:pPr>
        <w:jc w:val="center"/>
        <w:rPr>
          <w:rFonts w:ascii="Calluna" w:hAnsi="Calluna" w:cs="Calibri"/>
          <w:sz w:val="22"/>
          <w:szCs w:val="22"/>
        </w:rPr>
      </w:pPr>
    </w:p>
    <w:p w14:paraId="1B767B1E" w14:textId="632ACE70" w:rsidR="006B490E" w:rsidRPr="00104F0C" w:rsidRDefault="00A519B0" w:rsidP="000A17E1">
      <w:pPr>
        <w:jc w:val="center"/>
        <w:rPr>
          <w:rFonts w:ascii="Calluna" w:hAnsi="Calluna" w:cs="Calibri"/>
          <w:bCs/>
          <w:sz w:val="22"/>
          <w:szCs w:val="22"/>
        </w:rPr>
      </w:pPr>
      <w:r w:rsidRPr="00DD58B0">
        <w:rPr>
          <w:rFonts w:ascii="Calluna" w:hAnsi="Calluna" w:cs="Calibri"/>
          <w:sz w:val="22"/>
          <w:szCs w:val="22"/>
        </w:rPr>
        <w:t xml:space="preserve">Registered Charity Number : </w:t>
      </w:r>
      <w:r>
        <w:rPr>
          <w:rStyle w:val="Strong"/>
          <w:rFonts w:ascii="Calluna" w:hAnsi="Calluna" w:cs="Calibri"/>
          <w:b w:val="0"/>
          <w:sz w:val="22"/>
          <w:szCs w:val="22"/>
        </w:rPr>
        <w:t>1165387</w:t>
      </w:r>
    </w:p>
    <w:sectPr w:rsidR="006B490E" w:rsidRPr="00104F0C" w:rsidSect="009B4455">
      <w:pgSz w:w="11907" w:h="16840" w:code="9"/>
      <w:pgMar w:top="426"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una">
    <w:altName w:val="Arial"/>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22CC"/>
    <w:multiLevelType w:val="hybridMultilevel"/>
    <w:tmpl w:val="43988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4E4360"/>
    <w:multiLevelType w:val="hybridMultilevel"/>
    <w:tmpl w:val="0A66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97DE3"/>
    <w:multiLevelType w:val="hybridMultilevel"/>
    <w:tmpl w:val="93966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33622F"/>
    <w:multiLevelType w:val="hybridMultilevel"/>
    <w:tmpl w:val="F088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27D5F"/>
    <w:multiLevelType w:val="hybridMultilevel"/>
    <w:tmpl w:val="1114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B6755"/>
    <w:multiLevelType w:val="hybridMultilevel"/>
    <w:tmpl w:val="F888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6E"/>
    <w:rsid w:val="000141E6"/>
    <w:rsid w:val="00020B69"/>
    <w:rsid w:val="00053AAE"/>
    <w:rsid w:val="00084CF7"/>
    <w:rsid w:val="000A17E1"/>
    <w:rsid w:val="000C446D"/>
    <w:rsid w:val="00104F0C"/>
    <w:rsid w:val="00115CCA"/>
    <w:rsid w:val="001404C0"/>
    <w:rsid w:val="00176E93"/>
    <w:rsid w:val="0018620A"/>
    <w:rsid w:val="001C5C9D"/>
    <w:rsid w:val="001F3279"/>
    <w:rsid w:val="00231FEB"/>
    <w:rsid w:val="002A799C"/>
    <w:rsid w:val="002C0C4B"/>
    <w:rsid w:val="00303C3D"/>
    <w:rsid w:val="00321F47"/>
    <w:rsid w:val="00345325"/>
    <w:rsid w:val="003605D9"/>
    <w:rsid w:val="00377737"/>
    <w:rsid w:val="00385E39"/>
    <w:rsid w:val="00393746"/>
    <w:rsid w:val="003D44AC"/>
    <w:rsid w:val="003F362F"/>
    <w:rsid w:val="003F4322"/>
    <w:rsid w:val="00423955"/>
    <w:rsid w:val="004F4EFB"/>
    <w:rsid w:val="00522292"/>
    <w:rsid w:val="00540011"/>
    <w:rsid w:val="00565703"/>
    <w:rsid w:val="00596EA8"/>
    <w:rsid w:val="005E39D2"/>
    <w:rsid w:val="00616983"/>
    <w:rsid w:val="006239B5"/>
    <w:rsid w:val="00660C06"/>
    <w:rsid w:val="006B0449"/>
    <w:rsid w:val="006B490E"/>
    <w:rsid w:val="006B75F7"/>
    <w:rsid w:val="006B7DA2"/>
    <w:rsid w:val="006C130D"/>
    <w:rsid w:val="006C69E2"/>
    <w:rsid w:val="006E64BA"/>
    <w:rsid w:val="0070533C"/>
    <w:rsid w:val="00715DAE"/>
    <w:rsid w:val="00756A0F"/>
    <w:rsid w:val="00790C89"/>
    <w:rsid w:val="007A6490"/>
    <w:rsid w:val="007E700B"/>
    <w:rsid w:val="0080404B"/>
    <w:rsid w:val="00873764"/>
    <w:rsid w:val="008E269F"/>
    <w:rsid w:val="008E4098"/>
    <w:rsid w:val="008F5590"/>
    <w:rsid w:val="00912F7F"/>
    <w:rsid w:val="00945394"/>
    <w:rsid w:val="00975049"/>
    <w:rsid w:val="00996945"/>
    <w:rsid w:val="00997E66"/>
    <w:rsid w:val="009A0BCE"/>
    <w:rsid w:val="009B4455"/>
    <w:rsid w:val="00A11B68"/>
    <w:rsid w:val="00A13455"/>
    <w:rsid w:val="00A519B0"/>
    <w:rsid w:val="00A52CD5"/>
    <w:rsid w:val="00A8599C"/>
    <w:rsid w:val="00A9016E"/>
    <w:rsid w:val="00AA0A60"/>
    <w:rsid w:val="00AB54BB"/>
    <w:rsid w:val="00AE4A62"/>
    <w:rsid w:val="00B50CAC"/>
    <w:rsid w:val="00B652C8"/>
    <w:rsid w:val="00B716A2"/>
    <w:rsid w:val="00B7638F"/>
    <w:rsid w:val="00B82361"/>
    <w:rsid w:val="00B836A4"/>
    <w:rsid w:val="00BE41B8"/>
    <w:rsid w:val="00BE6110"/>
    <w:rsid w:val="00C1707C"/>
    <w:rsid w:val="00C54582"/>
    <w:rsid w:val="00C8796B"/>
    <w:rsid w:val="00CC032B"/>
    <w:rsid w:val="00CD063F"/>
    <w:rsid w:val="00CE3264"/>
    <w:rsid w:val="00D617C6"/>
    <w:rsid w:val="00D629DC"/>
    <w:rsid w:val="00D64D9F"/>
    <w:rsid w:val="00D6512A"/>
    <w:rsid w:val="00DA22C6"/>
    <w:rsid w:val="00DD15F6"/>
    <w:rsid w:val="00DD58B0"/>
    <w:rsid w:val="00E00F55"/>
    <w:rsid w:val="00E278B5"/>
    <w:rsid w:val="00E6597F"/>
    <w:rsid w:val="00E973D4"/>
    <w:rsid w:val="00EA110A"/>
    <w:rsid w:val="00ED3E2F"/>
    <w:rsid w:val="00F05F8E"/>
    <w:rsid w:val="00F32A08"/>
    <w:rsid w:val="00F87572"/>
    <w:rsid w:val="00F97822"/>
    <w:rsid w:val="00FC1C31"/>
    <w:rsid w:val="00FE4A7C"/>
    <w:rsid w:val="00FE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0D496FA"/>
  <w15:docId w15:val="{F19BF31B-3EC5-4876-874E-539DBB32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39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75049"/>
    <w:pPr>
      <w:spacing w:before="100" w:beforeAutospacing="1" w:after="100" w:afterAutospacing="1"/>
    </w:pPr>
    <w:rPr>
      <w:rFonts w:ascii="Times New Roman" w:hAnsi="Times New Roman"/>
    </w:rPr>
  </w:style>
  <w:style w:type="character" w:styleId="Strong">
    <w:name w:val="Strong"/>
    <w:qFormat/>
    <w:rsid w:val="001F3279"/>
    <w:rPr>
      <w:b/>
      <w:bCs/>
    </w:rPr>
  </w:style>
  <w:style w:type="character" w:styleId="Emphasis">
    <w:name w:val="Emphasis"/>
    <w:qFormat/>
    <w:rsid w:val="001F3279"/>
    <w:rPr>
      <w:i/>
      <w:iCs/>
    </w:rPr>
  </w:style>
  <w:style w:type="character" w:styleId="Hyperlink">
    <w:name w:val="Hyperlink"/>
    <w:rsid w:val="0018620A"/>
    <w:rPr>
      <w:color w:val="0000FF"/>
      <w:u w:val="single"/>
    </w:rPr>
  </w:style>
  <w:style w:type="paragraph" w:styleId="BalloonText">
    <w:name w:val="Balloon Text"/>
    <w:basedOn w:val="Normal"/>
    <w:semiHidden/>
    <w:rsid w:val="00596EA8"/>
    <w:rPr>
      <w:rFonts w:ascii="Tahoma" w:hAnsi="Tahoma" w:cs="Tahoma"/>
      <w:sz w:val="16"/>
      <w:szCs w:val="16"/>
    </w:rPr>
  </w:style>
  <w:style w:type="character" w:styleId="FollowedHyperlink">
    <w:name w:val="FollowedHyperlink"/>
    <w:rsid w:val="00B7638F"/>
    <w:rPr>
      <w:color w:val="800080"/>
      <w:u w:val="single"/>
    </w:rPr>
  </w:style>
  <w:style w:type="paragraph" w:styleId="ListParagraph">
    <w:name w:val="List Paragraph"/>
    <w:basedOn w:val="Normal"/>
    <w:uiPriority w:val="34"/>
    <w:qFormat/>
    <w:rsid w:val="00A11B68"/>
    <w:pPr>
      <w:ind w:left="720"/>
      <w:contextualSpacing/>
    </w:pPr>
  </w:style>
  <w:style w:type="character" w:styleId="UnresolvedMention">
    <w:name w:val="Unresolved Mention"/>
    <w:basedOn w:val="DefaultParagraphFont"/>
    <w:uiPriority w:val="99"/>
    <w:semiHidden/>
    <w:unhideWhenUsed/>
    <w:rsid w:val="005E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8516">
      <w:bodyDiv w:val="1"/>
      <w:marLeft w:val="0"/>
      <w:marRight w:val="0"/>
      <w:marTop w:val="0"/>
      <w:marBottom w:val="0"/>
      <w:divBdr>
        <w:top w:val="none" w:sz="0" w:space="0" w:color="auto"/>
        <w:left w:val="none" w:sz="0" w:space="0" w:color="auto"/>
        <w:bottom w:val="none" w:sz="0" w:space="0" w:color="auto"/>
        <w:right w:val="none" w:sz="0" w:space="0" w:color="auto"/>
      </w:divBdr>
      <w:divsChild>
        <w:div w:id="688682233">
          <w:marLeft w:val="0"/>
          <w:marRight w:val="0"/>
          <w:marTop w:val="0"/>
          <w:marBottom w:val="0"/>
          <w:divBdr>
            <w:top w:val="none" w:sz="0" w:space="0" w:color="auto"/>
            <w:left w:val="none" w:sz="0" w:space="0" w:color="auto"/>
            <w:bottom w:val="none" w:sz="0" w:space="0" w:color="auto"/>
            <w:right w:val="none" w:sz="0" w:space="0" w:color="auto"/>
          </w:divBdr>
          <w:divsChild>
            <w:div w:id="803428226">
              <w:marLeft w:val="0"/>
              <w:marRight w:val="0"/>
              <w:marTop w:val="0"/>
              <w:marBottom w:val="0"/>
              <w:divBdr>
                <w:top w:val="none" w:sz="0" w:space="0" w:color="auto"/>
                <w:left w:val="none" w:sz="0" w:space="0" w:color="auto"/>
                <w:bottom w:val="none" w:sz="0" w:space="0" w:color="auto"/>
                <w:right w:val="none" w:sz="0" w:space="0" w:color="auto"/>
              </w:divBdr>
              <w:divsChild>
                <w:div w:id="773329082">
                  <w:marLeft w:val="0"/>
                  <w:marRight w:val="0"/>
                  <w:marTop w:val="0"/>
                  <w:marBottom w:val="0"/>
                  <w:divBdr>
                    <w:top w:val="none" w:sz="0" w:space="0" w:color="auto"/>
                    <w:left w:val="none" w:sz="0" w:space="0" w:color="auto"/>
                    <w:bottom w:val="none" w:sz="0" w:space="0" w:color="auto"/>
                    <w:right w:val="none" w:sz="0" w:space="0" w:color="auto"/>
                  </w:divBdr>
                  <w:divsChild>
                    <w:div w:id="19229854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03936832">
      <w:bodyDiv w:val="1"/>
      <w:marLeft w:val="0"/>
      <w:marRight w:val="0"/>
      <w:marTop w:val="0"/>
      <w:marBottom w:val="0"/>
      <w:divBdr>
        <w:top w:val="none" w:sz="0" w:space="0" w:color="auto"/>
        <w:left w:val="none" w:sz="0" w:space="0" w:color="auto"/>
        <w:bottom w:val="none" w:sz="0" w:space="0" w:color="auto"/>
        <w:right w:val="none" w:sz="0" w:space="0" w:color="auto"/>
      </w:divBdr>
    </w:div>
    <w:div w:id="1210410778">
      <w:bodyDiv w:val="1"/>
      <w:marLeft w:val="0"/>
      <w:marRight w:val="0"/>
      <w:marTop w:val="0"/>
      <w:marBottom w:val="0"/>
      <w:divBdr>
        <w:top w:val="none" w:sz="0" w:space="0" w:color="auto"/>
        <w:left w:val="none" w:sz="0" w:space="0" w:color="auto"/>
        <w:bottom w:val="none" w:sz="0" w:space="0" w:color="auto"/>
        <w:right w:val="none" w:sz="0" w:space="0" w:color="auto"/>
      </w:divBdr>
      <w:divsChild>
        <w:div w:id="1790467671">
          <w:marLeft w:val="0"/>
          <w:marRight w:val="0"/>
          <w:marTop w:val="0"/>
          <w:marBottom w:val="0"/>
          <w:divBdr>
            <w:top w:val="none" w:sz="0" w:space="0" w:color="auto"/>
            <w:left w:val="none" w:sz="0" w:space="0" w:color="auto"/>
            <w:bottom w:val="none" w:sz="0" w:space="0" w:color="auto"/>
            <w:right w:val="none" w:sz="0" w:space="0" w:color="auto"/>
          </w:divBdr>
          <w:divsChild>
            <w:div w:id="1466193221">
              <w:marLeft w:val="0"/>
              <w:marRight w:val="0"/>
              <w:marTop w:val="0"/>
              <w:marBottom w:val="0"/>
              <w:divBdr>
                <w:top w:val="none" w:sz="0" w:space="0" w:color="auto"/>
                <w:left w:val="none" w:sz="0" w:space="0" w:color="auto"/>
                <w:bottom w:val="none" w:sz="0" w:space="0" w:color="auto"/>
                <w:right w:val="none" w:sz="0" w:space="0" w:color="auto"/>
              </w:divBdr>
              <w:divsChild>
                <w:div w:id="15625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48631">
      <w:bodyDiv w:val="1"/>
      <w:marLeft w:val="0"/>
      <w:marRight w:val="0"/>
      <w:marTop w:val="0"/>
      <w:marBottom w:val="0"/>
      <w:divBdr>
        <w:top w:val="none" w:sz="0" w:space="0" w:color="auto"/>
        <w:left w:val="none" w:sz="0" w:space="0" w:color="auto"/>
        <w:bottom w:val="none" w:sz="0" w:space="0" w:color="auto"/>
        <w:right w:val="none" w:sz="0" w:space="0" w:color="auto"/>
      </w:divBdr>
      <w:divsChild>
        <w:div w:id="440682591">
          <w:marLeft w:val="0"/>
          <w:marRight w:val="0"/>
          <w:marTop w:val="0"/>
          <w:marBottom w:val="0"/>
          <w:divBdr>
            <w:top w:val="none" w:sz="0" w:space="0" w:color="auto"/>
            <w:left w:val="none" w:sz="0" w:space="0" w:color="auto"/>
            <w:bottom w:val="none" w:sz="0" w:space="0" w:color="auto"/>
            <w:right w:val="none" w:sz="0" w:space="0" w:color="auto"/>
          </w:divBdr>
          <w:divsChild>
            <w:div w:id="846945814">
              <w:marLeft w:val="0"/>
              <w:marRight w:val="0"/>
              <w:marTop w:val="0"/>
              <w:marBottom w:val="0"/>
              <w:divBdr>
                <w:top w:val="none" w:sz="0" w:space="0" w:color="auto"/>
                <w:left w:val="none" w:sz="0" w:space="0" w:color="auto"/>
                <w:bottom w:val="none" w:sz="0" w:space="0" w:color="auto"/>
                <w:right w:val="none" w:sz="0" w:space="0" w:color="auto"/>
              </w:divBdr>
              <w:divsChild>
                <w:div w:id="1378119098">
                  <w:marLeft w:val="0"/>
                  <w:marRight w:val="0"/>
                  <w:marTop w:val="0"/>
                  <w:marBottom w:val="0"/>
                  <w:divBdr>
                    <w:top w:val="none" w:sz="0" w:space="0" w:color="auto"/>
                    <w:left w:val="none" w:sz="0" w:space="0" w:color="auto"/>
                    <w:bottom w:val="none" w:sz="0" w:space="0" w:color="auto"/>
                    <w:right w:val="none" w:sz="0" w:space="0" w:color="auto"/>
                  </w:divBdr>
                  <w:divsChild>
                    <w:div w:id="1220745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homeofthewesley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sitnorthlincolnshire.com/accom.php" TargetMode="External"/><Relationship Id="rId12" Type="http://schemas.openxmlformats.org/officeDocument/2006/relationships/hyperlink" Target="http://www.epwortholdrectory.org.uk" TargetMode="External"/><Relationship Id="rId17" Type="http://schemas.openxmlformats.org/officeDocument/2006/relationships/hyperlink" Target="http://www.facebook.com/homeofthewesleys" TargetMode="External"/><Relationship Id="rId2" Type="http://schemas.openxmlformats.org/officeDocument/2006/relationships/numbering" Target="numbering.xml"/><Relationship Id="rId16" Type="http://schemas.openxmlformats.org/officeDocument/2006/relationships/hyperlink" Target="http://www.epwortholdrectory.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epwortholdrectory.org.uk" TargetMode="External"/><Relationship Id="rId10" Type="http://schemas.openxmlformats.org/officeDocument/2006/relationships/hyperlink" Target="mailto:info@epwortholdrectory.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office@epwortholdrec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72CB-399C-476A-A0D5-98C0D716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Epworth Old Rectory</vt:lpstr>
    </vt:vector>
  </TitlesOfParts>
  <Company/>
  <LinksUpToDate>false</LinksUpToDate>
  <CharactersWithSpaces>10163</CharactersWithSpaces>
  <SharedDoc>false</SharedDoc>
  <HLinks>
    <vt:vector size="24" baseType="variant">
      <vt:variant>
        <vt:i4>1704010</vt:i4>
      </vt:variant>
      <vt:variant>
        <vt:i4>9</vt:i4>
      </vt:variant>
      <vt:variant>
        <vt:i4>0</vt:i4>
      </vt:variant>
      <vt:variant>
        <vt:i4>5</vt:i4>
      </vt:variant>
      <vt:variant>
        <vt:lpwstr>http://www.epwortholdrectory.org.uk/</vt:lpwstr>
      </vt:variant>
      <vt:variant>
        <vt:lpwstr/>
      </vt:variant>
      <vt:variant>
        <vt:i4>7012352</vt:i4>
      </vt:variant>
      <vt:variant>
        <vt:i4>6</vt:i4>
      </vt:variant>
      <vt:variant>
        <vt:i4>0</vt:i4>
      </vt:variant>
      <vt:variant>
        <vt:i4>5</vt:i4>
      </vt:variant>
      <vt:variant>
        <vt:lpwstr>mailto:curator@epwortholdrectory.org.uk</vt:lpwstr>
      </vt:variant>
      <vt:variant>
        <vt:lpwstr/>
      </vt:variant>
      <vt:variant>
        <vt:i4>1310739</vt:i4>
      </vt:variant>
      <vt:variant>
        <vt:i4>3</vt:i4>
      </vt:variant>
      <vt:variant>
        <vt:i4>0</vt:i4>
      </vt:variant>
      <vt:variant>
        <vt:i4>5</vt:i4>
      </vt:variant>
      <vt:variant>
        <vt:lpwstr>http://www.redlionepworth.co.uk/</vt:lpwstr>
      </vt:variant>
      <vt:variant>
        <vt:lpwstr>/rooms/4543998612</vt:lpwstr>
      </vt:variant>
      <vt:variant>
        <vt:i4>8126508</vt:i4>
      </vt:variant>
      <vt:variant>
        <vt:i4>0</vt:i4>
      </vt:variant>
      <vt:variant>
        <vt:i4>0</vt:i4>
      </vt:variant>
      <vt:variant>
        <vt:i4>5</vt:i4>
      </vt:variant>
      <vt:variant>
        <vt:lpwstr>http://www.visitnorthlincolnshire.com/accom.php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Epworth Old Rectory</dc:title>
  <dc:creator>Claire Potter</dc:creator>
  <cp:lastModifiedBy>Clare Cowan</cp:lastModifiedBy>
  <cp:revision>4</cp:revision>
  <cp:lastPrinted>2019-12-17T09:51:00Z</cp:lastPrinted>
  <dcterms:created xsi:type="dcterms:W3CDTF">2021-04-29T11:20:00Z</dcterms:created>
  <dcterms:modified xsi:type="dcterms:W3CDTF">2021-04-29T11:21:00Z</dcterms:modified>
</cp:coreProperties>
</file>